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12D4" w14:textId="77777777" w:rsidR="0068421B" w:rsidRDefault="0068421B" w:rsidP="0068421B">
      <w:pPr>
        <w:pStyle w:val="NormalWeb"/>
        <w:spacing w:before="0" w:beforeAutospacing="0" w:after="0" w:afterAutospacing="0" w:line="480" w:lineRule="auto"/>
      </w:pPr>
      <w:r>
        <w:t>Lindsay Houlihan</w:t>
      </w:r>
    </w:p>
    <w:p w14:paraId="4C4C951A" w14:textId="76AD024E" w:rsidR="0068421B" w:rsidRDefault="0068421B" w:rsidP="0068421B">
      <w:pPr>
        <w:pStyle w:val="NormalWeb"/>
        <w:spacing w:before="0" w:beforeAutospacing="0" w:after="0" w:afterAutospacing="0" w:line="480" w:lineRule="auto"/>
      </w:pPr>
      <w:r>
        <w:t>OT-5</w:t>
      </w:r>
      <w:r>
        <w:t>78</w:t>
      </w:r>
      <w:r>
        <w:t>-G Journal Entry</w:t>
      </w:r>
      <w:r>
        <w:t>- Cultural Humility</w:t>
      </w:r>
    </w:p>
    <w:p w14:paraId="3100E7B4" w14:textId="6BF3B725" w:rsidR="0068421B" w:rsidRDefault="0068421B" w:rsidP="0068421B">
      <w:r>
        <w:t>June 8</w:t>
      </w:r>
      <w:proofErr w:type="gramStart"/>
      <w:r>
        <w:t xml:space="preserve"> 2025</w:t>
      </w:r>
      <w:proofErr w:type="gramEnd"/>
    </w:p>
    <w:p w14:paraId="0AC5B564" w14:textId="77777777" w:rsidR="0068421B" w:rsidRDefault="0068421B" w:rsidP="0068421B">
      <w:pPr>
        <w:rPr>
          <w:rStyle w:val="markedcontent"/>
          <w:rFonts w:ascii="Arial" w:hAnsi="Arial" w:cs="Arial"/>
          <w:sz w:val="21"/>
          <w:szCs w:val="21"/>
          <w:shd w:val="clear" w:color="auto" w:fill="FFFFFF"/>
        </w:rPr>
      </w:pPr>
    </w:p>
    <w:p w14:paraId="48A8E622" w14:textId="5B46753C" w:rsidR="009F70B2" w:rsidRPr="0068421B" w:rsidRDefault="0068421B" w:rsidP="0068421B">
      <w:pPr>
        <w:spacing w:line="480" w:lineRule="auto"/>
      </w:pPr>
      <w:r>
        <w:tab/>
      </w:r>
      <w:r w:rsidRPr="0068421B">
        <w:t xml:space="preserve">My approach to patient care in occupational therapy has been profoundly influenced by this training, which has taught me that cultural humility involves constant self-reflection, openness, and respect for others in addition to awareness. My perspective has changed from being the "expert" in the room to one of </w:t>
      </w:r>
      <w:r>
        <w:t>being a</w:t>
      </w:r>
      <w:r w:rsidRPr="0068421B">
        <w:t xml:space="preserve"> partner in</w:t>
      </w:r>
      <w:r>
        <w:t xml:space="preserve"> patient</w:t>
      </w:r>
      <w:r w:rsidRPr="0068421B">
        <w:t xml:space="preserve"> care, one who listens </w:t>
      </w:r>
      <w:r>
        <w:t>to the individual</w:t>
      </w:r>
      <w:r w:rsidRPr="0068421B">
        <w:t xml:space="preserve"> and is always interested in the </w:t>
      </w:r>
      <w:proofErr w:type="gramStart"/>
      <w:r w:rsidRPr="0068421B">
        <w:t>particular circumstances</w:t>
      </w:r>
      <w:proofErr w:type="gramEnd"/>
      <w:r w:rsidRPr="0068421B">
        <w:t xml:space="preserve"> of each client. </w:t>
      </w:r>
      <w:r w:rsidRPr="0068421B">
        <w:br/>
      </w:r>
      <w:r>
        <w:tab/>
      </w:r>
      <w:r w:rsidRPr="0068421B">
        <w:t xml:space="preserve">During my occupational therapy service trip to Guatemala, I experienced a profound moment that tested and expanded my comprehension of cultural humility. Working in community settings and cooperating with </w:t>
      </w:r>
      <w:r>
        <w:t>an interprofessional team</w:t>
      </w:r>
      <w:r w:rsidRPr="0068421B">
        <w:t xml:space="preserve">, I soon discovered that the tools and approaches to treatment that I was accustomed to in the United States were not necessarily applicable or </w:t>
      </w:r>
      <w:r>
        <w:t>feasible</w:t>
      </w:r>
      <w:r w:rsidRPr="0068421B">
        <w:t xml:space="preserve"> there.</w:t>
      </w:r>
      <w:r w:rsidRPr="0068421B">
        <w:t xml:space="preserve"> </w:t>
      </w:r>
      <w:r w:rsidRPr="0068421B">
        <w:t xml:space="preserve">I had to </w:t>
      </w:r>
      <w:r>
        <w:t>change</w:t>
      </w:r>
      <w:r w:rsidRPr="0068421B">
        <w:t xml:space="preserve"> my </w:t>
      </w:r>
      <w:r>
        <w:t>approach</w:t>
      </w:r>
      <w:r w:rsidRPr="0068421B">
        <w:t xml:space="preserve">, pay close attention to community members, and accept the knowledge of local experts who were far more familiar with the structural and cultural realities than I was. That encounter reaffirmed one of the course's main points: cultural humility is appreciating other people's perspectives and knowledge, particularly when they diverge from our own. </w:t>
      </w:r>
      <w:r w:rsidRPr="0068421B">
        <w:br/>
      </w:r>
      <w:r>
        <w:tab/>
      </w:r>
      <w:r w:rsidRPr="0068421B">
        <w:t xml:space="preserve">In the future, I want to ask open-ended questions that encourage </w:t>
      </w:r>
      <w:r>
        <w:t>clients</w:t>
      </w:r>
      <w:r w:rsidRPr="0068421B">
        <w:t xml:space="preserve"> to disclose their values and objectives </w:t>
      </w:r>
      <w:proofErr w:type="gramStart"/>
      <w:r w:rsidRPr="0068421B">
        <w:t>in order to</w:t>
      </w:r>
      <w:proofErr w:type="gramEnd"/>
      <w:r w:rsidRPr="0068421B">
        <w:t xml:space="preserve"> integrate cultural humility into my everyday work. I'll also pay closer attention to how culture influences roles, expectations, communication methods, and beliefs. My experience in Guatemala served as a reminder that genuine therapeutic relationships start with mutual respect and an openness to learning, not with </w:t>
      </w:r>
      <w:r>
        <w:t>generic</w:t>
      </w:r>
      <w:r w:rsidRPr="0068421B">
        <w:t xml:space="preserve"> answers.</w:t>
      </w:r>
    </w:p>
    <w:p w14:paraId="4FAB824F" w14:textId="390C635A" w:rsidR="0068421B" w:rsidRPr="0068421B" w:rsidRDefault="0068421B" w:rsidP="0068421B">
      <w:pPr>
        <w:spacing w:line="480" w:lineRule="auto"/>
        <w:ind w:firstLine="720"/>
      </w:pPr>
      <w:r w:rsidRPr="0068421B">
        <w:t>My service trip and this training have shown that providing truly client-centered care requires cultural humility, which is a lifetime journey.</w:t>
      </w:r>
    </w:p>
    <w:sectPr w:rsidR="0068421B" w:rsidRPr="00684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1B"/>
    <w:rsid w:val="001D4F6F"/>
    <w:rsid w:val="0068421B"/>
    <w:rsid w:val="00765EC1"/>
    <w:rsid w:val="00BA2A4F"/>
    <w:rsid w:val="00F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1AB8A"/>
  <w15:chartTrackingRefBased/>
  <w15:docId w15:val="{A6660E2B-10B6-E94F-9B3B-5B76CC18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21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68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Houlihan, Lindsay C.</dc:creator>
  <cp:keywords/>
  <dc:description/>
  <cp:lastModifiedBy>Houlihan, Lindsay C.</cp:lastModifiedBy>
  <cp:revision>1</cp:revision>
  <dcterms:created xsi:type="dcterms:W3CDTF">2025-06-08T16:25:00Z</dcterms:created>
  <dcterms:modified xsi:type="dcterms:W3CDTF">2025-06-08T16:33:00Z</dcterms:modified>
</cp:coreProperties>
</file>