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04F21" w14:textId="77777777" w:rsidR="00403A58" w:rsidRPr="006D135A" w:rsidRDefault="00403A58" w:rsidP="00CC37C8">
      <w:pPr>
        <w:pStyle w:val="Heading1"/>
        <w:rPr>
          <w:rFonts w:asciiTheme="majorHAnsi" w:hAnsiTheme="majorHAnsi" w:cstheme="majorHAnsi"/>
          <w:color w:val="auto"/>
        </w:rPr>
      </w:pPr>
      <w:r w:rsidRPr="006D135A">
        <w:rPr>
          <w:rFonts w:asciiTheme="majorHAnsi" w:hAnsiTheme="majorHAnsi" w:cstheme="majorHAnsi"/>
          <w:color w:val="auto"/>
        </w:rPr>
        <w:t>SACRED HEART UNIVERSITY</w:t>
      </w:r>
    </w:p>
    <w:p w14:paraId="7E9850DC" w14:textId="77777777" w:rsidR="00403A58" w:rsidRPr="006D135A" w:rsidRDefault="00403A58" w:rsidP="00CC37C8">
      <w:pPr>
        <w:pStyle w:val="Heading1"/>
        <w:rPr>
          <w:rFonts w:asciiTheme="majorHAnsi" w:hAnsiTheme="majorHAnsi" w:cstheme="majorHAnsi"/>
          <w:color w:val="auto"/>
        </w:rPr>
      </w:pPr>
      <w:r w:rsidRPr="006D135A">
        <w:rPr>
          <w:rFonts w:asciiTheme="majorHAnsi" w:hAnsiTheme="majorHAnsi" w:cstheme="majorHAnsi"/>
          <w:color w:val="auto"/>
        </w:rPr>
        <w:t>GRADUATE PROGRAM IN OCCUPATIONAL THERAPY</w:t>
      </w:r>
    </w:p>
    <w:p w14:paraId="3138B426" w14:textId="20E97A93" w:rsidR="00403A58" w:rsidRPr="006D135A" w:rsidRDefault="00A07491" w:rsidP="00CC37C8">
      <w:pPr>
        <w:pStyle w:val="Heading1"/>
        <w:rPr>
          <w:rFonts w:asciiTheme="majorHAnsi" w:hAnsiTheme="majorHAnsi" w:cstheme="majorHAnsi"/>
          <w:color w:val="auto"/>
        </w:rPr>
      </w:pPr>
      <w:r w:rsidRPr="006D135A">
        <w:rPr>
          <w:rFonts w:asciiTheme="majorHAnsi" w:hAnsiTheme="majorHAnsi" w:cstheme="majorHAnsi"/>
          <w:color w:val="auto"/>
        </w:rPr>
        <w:t>OT5</w:t>
      </w:r>
      <w:r w:rsidR="00246511" w:rsidRPr="006D135A">
        <w:rPr>
          <w:rFonts w:asciiTheme="majorHAnsi" w:hAnsiTheme="majorHAnsi" w:cstheme="majorHAnsi"/>
          <w:color w:val="auto"/>
        </w:rPr>
        <w:t>0</w:t>
      </w:r>
      <w:r w:rsidR="006E6BB0" w:rsidRPr="006D135A">
        <w:rPr>
          <w:rFonts w:asciiTheme="majorHAnsi" w:hAnsiTheme="majorHAnsi" w:cstheme="majorHAnsi"/>
          <w:color w:val="auto"/>
        </w:rPr>
        <w:t>3</w:t>
      </w:r>
      <w:r w:rsidR="00403A58" w:rsidRPr="006D135A">
        <w:rPr>
          <w:rFonts w:asciiTheme="majorHAnsi" w:hAnsiTheme="majorHAnsi" w:cstheme="majorHAnsi"/>
          <w:color w:val="auto"/>
        </w:rPr>
        <w:t>:</w:t>
      </w:r>
      <w:r w:rsidR="00E87559" w:rsidRPr="006D135A">
        <w:rPr>
          <w:rFonts w:asciiTheme="majorHAnsi" w:hAnsiTheme="majorHAnsi" w:cstheme="majorHAnsi"/>
          <w:color w:val="auto"/>
        </w:rPr>
        <w:t xml:space="preserve"> </w:t>
      </w:r>
      <w:r w:rsidR="00054925">
        <w:rPr>
          <w:rFonts w:asciiTheme="majorHAnsi" w:hAnsiTheme="majorHAnsi" w:cstheme="majorHAnsi"/>
          <w:color w:val="auto"/>
        </w:rPr>
        <w:t>EVIDENCE-BASED PRACTICE</w:t>
      </w:r>
      <w:r w:rsidR="00D512C3" w:rsidRPr="006D135A">
        <w:rPr>
          <w:rFonts w:asciiTheme="majorHAnsi" w:hAnsiTheme="majorHAnsi" w:cstheme="majorHAnsi"/>
          <w:color w:val="auto"/>
        </w:rPr>
        <w:t xml:space="preserve"> I</w:t>
      </w:r>
    </w:p>
    <w:p w14:paraId="6AA8FC55" w14:textId="6A866CB7" w:rsidR="004D148D" w:rsidRPr="006D135A" w:rsidRDefault="00054925" w:rsidP="00A572FE">
      <w:pPr>
        <w:pStyle w:val="BodyText"/>
        <w:jc w:val="center"/>
        <w:rPr>
          <w:rFonts w:asciiTheme="majorHAnsi" w:hAnsiTheme="majorHAnsi" w:cstheme="majorHAnsi"/>
          <w:b/>
          <w:sz w:val="24"/>
          <w:szCs w:val="24"/>
        </w:rPr>
      </w:pPr>
      <w:r>
        <w:rPr>
          <w:rFonts w:asciiTheme="majorHAnsi" w:hAnsiTheme="majorHAnsi" w:cstheme="majorHAnsi"/>
          <w:b/>
          <w:sz w:val="24"/>
          <w:szCs w:val="24"/>
        </w:rPr>
        <w:t>FALL</w:t>
      </w:r>
      <w:r w:rsidR="00403A58" w:rsidRPr="006D135A">
        <w:rPr>
          <w:rFonts w:asciiTheme="majorHAnsi" w:hAnsiTheme="majorHAnsi" w:cstheme="majorHAnsi"/>
          <w:b/>
          <w:sz w:val="24"/>
          <w:szCs w:val="24"/>
        </w:rPr>
        <w:t xml:space="preserve"> 2024</w:t>
      </w:r>
    </w:p>
    <w:p w14:paraId="245E10CC" w14:textId="748D261F" w:rsidR="009A7D7F" w:rsidRPr="006D135A" w:rsidRDefault="00403A58" w:rsidP="00CC37C8">
      <w:pPr>
        <w:pStyle w:val="Heading1"/>
        <w:rPr>
          <w:rFonts w:asciiTheme="majorHAnsi" w:hAnsiTheme="majorHAnsi" w:cstheme="majorHAnsi"/>
          <w:color w:val="auto"/>
        </w:rPr>
      </w:pPr>
      <w:r w:rsidRPr="006D135A">
        <w:rPr>
          <w:rFonts w:asciiTheme="majorHAnsi" w:hAnsiTheme="majorHAnsi" w:cstheme="majorHAnsi"/>
          <w:color w:val="auto"/>
        </w:rPr>
        <w:t>COURSE S</w:t>
      </w:r>
      <w:r w:rsidR="00B87FDB" w:rsidRPr="006D135A">
        <w:rPr>
          <w:rFonts w:asciiTheme="majorHAnsi" w:hAnsiTheme="majorHAnsi" w:cstheme="majorHAnsi"/>
          <w:color w:val="auto"/>
        </w:rPr>
        <w:t>YLLABUS</w:t>
      </w:r>
    </w:p>
    <w:p w14:paraId="5F41C65E" w14:textId="1CFF0AC0" w:rsidR="009A7D7F" w:rsidRPr="006D135A" w:rsidRDefault="009A7D7F" w:rsidP="00BF098A">
      <w:pPr>
        <w:pStyle w:val="Heading2"/>
        <w:rPr>
          <w:color w:val="auto"/>
        </w:rPr>
      </w:pPr>
      <w:r w:rsidRPr="00497161">
        <w:rPr>
          <w:color w:val="auto"/>
        </w:rPr>
        <w:t>CREDIT HOURS:</w:t>
      </w:r>
      <w:r w:rsidRPr="006D135A">
        <w:rPr>
          <w:color w:val="auto"/>
        </w:rPr>
        <w:t xml:space="preserve"> </w:t>
      </w:r>
      <w:r w:rsidR="00A07491" w:rsidRPr="00497161">
        <w:rPr>
          <w:b w:val="0"/>
          <w:color w:val="auto"/>
        </w:rPr>
        <w:t>2</w:t>
      </w:r>
    </w:p>
    <w:p w14:paraId="6B8A3F58" w14:textId="4B117BE1" w:rsidR="00B87FDB" w:rsidRPr="00703995" w:rsidRDefault="00B87FDB" w:rsidP="00BF098A">
      <w:pPr>
        <w:contextualSpacing/>
        <w:rPr>
          <w:rFonts w:asciiTheme="majorHAnsi" w:hAnsiTheme="majorHAnsi" w:cstheme="majorHAnsi"/>
        </w:rPr>
      </w:pPr>
      <w:r w:rsidRPr="00497161">
        <w:rPr>
          <w:rStyle w:val="Heading2Char"/>
        </w:rPr>
        <w:t>FACULTY</w:t>
      </w:r>
      <w:r w:rsidR="004D148D" w:rsidRPr="00497161">
        <w:rPr>
          <w:rStyle w:val="Heading2Char"/>
        </w:rPr>
        <w:t xml:space="preserve"> INSTRUCTOR</w:t>
      </w:r>
      <w:r w:rsidRPr="00497161">
        <w:rPr>
          <w:rStyle w:val="Heading2Char"/>
        </w:rPr>
        <w:t>:</w:t>
      </w:r>
      <w:r w:rsidR="009A7D7F" w:rsidRPr="00703995">
        <w:rPr>
          <w:rFonts w:asciiTheme="majorHAnsi" w:hAnsiTheme="majorHAnsi" w:cstheme="majorHAnsi"/>
        </w:rPr>
        <w:t xml:space="preserve"> </w:t>
      </w:r>
      <w:r w:rsidR="00B15C3D" w:rsidRPr="00703995">
        <w:rPr>
          <w:rFonts w:asciiTheme="majorHAnsi" w:hAnsiTheme="majorHAnsi" w:cstheme="majorHAnsi"/>
        </w:rPr>
        <w:t xml:space="preserve">Dr. </w:t>
      </w:r>
      <w:r w:rsidR="004C707F" w:rsidRPr="00703995">
        <w:rPr>
          <w:rFonts w:asciiTheme="majorHAnsi" w:hAnsiTheme="majorHAnsi" w:cstheme="majorHAnsi"/>
        </w:rPr>
        <w:t>Stefanie Seanor</w:t>
      </w:r>
      <w:r w:rsidR="00E80EFF" w:rsidRPr="00703995">
        <w:rPr>
          <w:rFonts w:asciiTheme="majorHAnsi" w:hAnsiTheme="majorHAnsi" w:cstheme="majorHAnsi"/>
        </w:rPr>
        <w:t xml:space="preserve">, EdD, </w:t>
      </w:r>
      <w:r w:rsidR="004C707F" w:rsidRPr="00703995">
        <w:rPr>
          <w:rFonts w:asciiTheme="majorHAnsi" w:hAnsiTheme="majorHAnsi" w:cstheme="majorHAnsi"/>
        </w:rPr>
        <w:t xml:space="preserve">MBA, </w:t>
      </w:r>
      <w:r w:rsidR="00E80EFF" w:rsidRPr="00703995">
        <w:rPr>
          <w:rFonts w:asciiTheme="majorHAnsi" w:hAnsiTheme="majorHAnsi" w:cstheme="majorHAnsi"/>
        </w:rPr>
        <w:t>OTR/L</w:t>
      </w:r>
      <w:r w:rsidR="00A6532E" w:rsidRPr="00703995">
        <w:rPr>
          <w:rFonts w:asciiTheme="majorHAnsi" w:hAnsiTheme="majorHAnsi" w:cstheme="majorHAnsi"/>
        </w:rPr>
        <w:t xml:space="preserve"> </w:t>
      </w:r>
    </w:p>
    <w:p w14:paraId="20D8E91A" w14:textId="77777777" w:rsidR="003522AA" w:rsidRPr="00703995" w:rsidRDefault="00B87FDB" w:rsidP="00BF098A">
      <w:pPr>
        <w:contextualSpacing/>
        <w:rPr>
          <w:rFonts w:asciiTheme="majorHAnsi" w:hAnsiTheme="majorHAnsi" w:cstheme="majorHAnsi"/>
        </w:rPr>
      </w:pPr>
      <w:r w:rsidRPr="00497161">
        <w:rPr>
          <w:rStyle w:val="Heading2Char"/>
        </w:rPr>
        <w:t>OFFICE PHONE:</w:t>
      </w:r>
      <w:r w:rsidR="009A7D7F" w:rsidRPr="00703995">
        <w:rPr>
          <w:rStyle w:val="Heading2Char"/>
        </w:rPr>
        <w:t xml:space="preserve"> </w:t>
      </w:r>
      <w:r w:rsidR="009A7D7F" w:rsidRPr="00703995">
        <w:rPr>
          <w:rFonts w:asciiTheme="majorHAnsi" w:hAnsiTheme="majorHAnsi" w:cstheme="majorHAnsi"/>
        </w:rPr>
        <w:t>203</w:t>
      </w:r>
      <w:r w:rsidR="003522AA" w:rsidRPr="00703995">
        <w:rPr>
          <w:rFonts w:asciiTheme="majorHAnsi" w:hAnsiTheme="majorHAnsi" w:cstheme="majorHAnsi"/>
        </w:rPr>
        <w:t>-396-8238</w:t>
      </w:r>
    </w:p>
    <w:p w14:paraId="5674FFF0" w14:textId="60DC90B1" w:rsidR="00B87FDB" w:rsidRPr="00703995" w:rsidRDefault="00B87FDB" w:rsidP="00BF098A">
      <w:pPr>
        <w:contextualSpacing/>
        <w:rPr>
          <w:rFonts w:asciiTheme="majorHAnsi" w:hAnsiTheme="majorHAnsi" w:cstheme="majorHAnsi"/>
        </w:rPr>
      </w:pPr>
      <w:r w:rsidRPr="00497161">
        <w:rPr>
          <w:rStyle w:val="Heading2Char"/>
        </w:rPr>
        <w:t>OFFICE EM</w:t>
      </w:r>
      <w:r w:rsidR="00874217" w:rsidRPr="00497161">
        <w:rPr>
          <w:rStyle w:val="Heading2Char"/>
        </w:rPr>
        <w:t>AIL:</w:t>
      </w:r>
      <w:r w:rsidR="00874217" w:rsidRPr="00703995">
        <w:rPr>
          <w:rStyle w:val="Heading2Char"/>
        </w:rPr>
        <w:t xml:space="preserve">  </w:t>
      </w:r>
      <w:r w:rsidR="004C707F" w:rsidRPr="00703995">
        <w:rPr>
          <w:rStyle w:val="Heading2Char"/>
          <w:b w:val="0"/>
          <w:bCs/>
        </w:rPr>
        <w:t>seanors</w:t>
      </w:r>
      <w:r w:rsidR="00874217" w:rsidRPr="00703995">
        <w:rPr>
          <w:rStyle w:val="Heading2Char"/>
          <w:b w:val="0"/>
          <w:bCs/>
        </w:rPr>
        <w:t>@sacredheart.edu</w:t>
      </w:r>
    </w:p>
    <w:p w14:paraId="618B70F4" w14:textId="569C15ED" w:rsidR="00B87FDB" w:rsidRPr="00703995" w:rsidRDefault="00B87FDB" w:rsidP="00BF098A">
      <w:pPr>
        <w:contextualSpacing/>
        <w:rPr>
          <w:rFonts w:asciiTheme="majorHAnsi" w:hAnsiTheme="majorHAnsi" w:cstheme="majorHAnsi"/>
        </w:rPr>
      </w:pPr>
      <w:r w:rsidRPr="00497161">
        <w:rPr>
          <w:rStyle w:val="Heading2Char"/>
        </w:rPr>
        <w:t>OFFICE HOURS</w:t>
      </w:r>
      <w:r w:rsidRPr="00497161">
        <w:rPr>
          <w:rFonts w:asciiTheme="majorHAnsi" w:hAnsiTheme="majorHAnsi" w:cstheme="majorHAnsi"/>
          <w:b/>
          <w:bCs/>
        </w:rPr>
        <w:t>:</w:t>
      </w:r>
      <w:r w:rsidR="009A7D7F" w:rsidRPr="00703995">
        <w:rPr>
          <w:rFonts w:asciiTheme="majorHAnsi" w:hAnsiTheme="majorHAnsi" w:cstheme="majorHAnsi"/>
        </w:rPr>
        <w:t xml:space="preserve"> </w:t>
      </w:r>
      <w:r w:rsidR="00475737" w:rsidRPr="00703995">
        <w:rPr>
          <w:rFonts w:asciiTheme="majorHAnsi" w:hAnsiTheme="majorHAnsi" w:cstheme="majorHAnsi"/>
        </w:rPr>
        <w:t>Monday-Friday</w:t>
      </w:r>
      <w:r w:rsidR="00C05BB7" w:rsidRPr="00703995">
        <w:rPr>
          <w:rFonts w:asciiTheme="majorHAnsi" w:hAnsiTheme="majorHAnsi" w:cstheme="majorHAnsi"/>
        </w:rPr>
        <w:t>,</w:t>
      </w:r>
      <w:r w:rsidR="001F28EA" w:rsidRPr="00703995">
        <w:rPr>
          <w:rFonts w:asciiTheme="majorHAnsi" w:hAnsiTheme="majorHAnsi" w:cstheme="majorHAnsi"/>
        </w:rPr>
        <w:t xml:space="preserve"> by appointment </w:t>
      </w:r>
    </w:p>
    <w:p w14:paraId="3D792785" w14:textId="04CCB1F9" w:rsidR="00B87FDB" w:rsidRPr="00703995" w:rsidRDefault="00B87FDB" w:rsidP="00BF098A">
      <w:pPr>
        <w:contextualSpacing/>
        <w:rPr>
          <w:rFonts w:asciiTheme="majorHAnsi" w:hAnsiTheme="majorHAnsi" w:cstheme="majorHAnsi"/>
        </w:rPr>
      </w:pPr>
      <w:r w:rsidRPr="00703995">
        <w:rPr>
          <w:rStyle w:val="Heading2Char"/>
        </w:rPr>
        <w:t>CLASS DAY AND TIME</w:t>
      </w:r>
      <w:r w:rsidRPr="00497161">
        <w:rPr>
          <w:rFonts w:asciiTheme="majorHAnsi" w:hAnsiTheme="majorHAnsi" w:cstheme="majorHAnsi"/>
          <w:b/>
          <w:bCs/>
        </w:rPr>
        <w:t>:</w:t>
      </w:r>
      <w:r w:rsidR="009A7D7F" w:rsidRPr="00703995">
        <w:rPr>
          <w:rFonts w:asciiTheme="majorHAnsi" w:hAnsiTheme="majorHAnsi" w:cstheme="majorHAnsi"/>
        </w:rPr>
        <w:t xml:space="preserve"> </w:t>
      </w:r>
      <w:r w:rsidR="00054925">
        <w:rPr>
          <w:rFonts w:asciiTheme="majorHAnsi" w:hAnsiTheme="majorHAnsi" w:cstheme="majorHAnsi"/>
        </w:rPr>
        <w:t>Fridays</w:t>
      </w:r>
      <w:r w:rsidR="0044769D">
        <w:rPr>
          <w:rFonts w:asciiTheme="majorHAnsi" w:hAnsiTheme="majorHAnsi" w:cstheme="majorHAnsi"/>
        </w:rPr>
        <w:t>, 12-2pm or 3-5pm</w:t>
      </w:r>
    </w:p>
    <w:p w14:paraId="6BEDDBDA" w14:textId="1747DA27" w:rsidR="00B87FDB" w:rsidRPr="00703995" w:rsidRDefault="00B87FDB" w:rsidP="00BF098A">
      <w:pPr>
        <w:spacing w:after="360"/>
        <w:contextualSpacing/>
        <w:rPr>
          <w:rFonts w:asciiTheme="majorHAnsi" w:hAnsiTheme="majorHAnsi" w:cstheme="majorHAnsi"/>
        </w:rPr>
      </w:pPr>
      <w:r w:rsidRPr="00703995">
        <w:rPr>
          <w:rStyle w:val="Heading2Char"/>
        </w:rPr>
        <w:t>CLASS FORMAT</w:t>
      </w:r>
      <w:r w:rsidRPr="00497161">
        <w:rPr>
          <w:rFonts w:asciiTheme="majorHAnsi" w:hAnsiTheme="majorHAnsi" w:cstheme="majorHAnsi"/>
          <w:b/>
          <w:bCs/>
        </w:rPr>
        <w:t>:</w:t>
      </w:r>
      <w:r w:rsidR="009A7D7F" w:rsidRPr="00497161">
        <w:rPr>
          <w:rFonts w:asciiTheme="majorHAnsi" w:hAnsiTheme="majorHAnsi" w:cstheme="majorHAnsi"/>
          <w:b/>
          <w:bCs/>
        </w:rPr>
        <w:t xml:space="preserve"> </w:t>
      </w:r>
      <w:r w:rsidR="00A07979" w:rsidRPr="00703995">
        <w:rPr>
          <w:rFonts w:asciiTheme="majorHAnsi" w:hAnsiTheme="majorHAnsi" w:cstheme="majorHAnsi"/>
        </w:rPr>
        <w:t xml:space="preserve">Primarily </w:t>
      </w:r>
      <w:r w:rsidR="00C471B3" w:rsidRPr="00703995">
        <w:rPr>
          <w:rFonts w:asciiTheme="majorHAnsi" w:hAnsiTheme="majorHAnsi" w:cstheme="majorHAnsi"/>
        </w:rPr>
        <w:t>i</w:t>
      </w:r>
      <w:r w:rsidR="000C3DE3" w:rsidRPr="00703995">
        <w:rPr>
          <w:rFonts w:asciiTheme="majorHAnsi" w:hAnsiTheme="majorHAnsi" w:cstheme="majorHAnsi"/>
        </w:rPr>
        <w:t>n</w:t>
      </w:r>
      <w:r w:rsidR="00A07979" w:rsidRPr="00703995">
        <w:rPr>
          <w:rFonts w:asciiTheme="majorHAnsi" w:hAnsiTheme="majorHAnsi" w:cstheme="majorHAnsi"/>
        </w:rPr>
        <w:t>-</w:t>
      </w:r>
      <w:r w:rsidR="000C3DE3" w:rsidRPr="00703995">
        <w:rPr>
          <w:rFonts w:asciiTheme="majorHAnsi" w:hAnsiTheme="majorHAnsi" w:cstheme="majorHAnsi"/>
        </w:rPr>
        <w:t>person</w:t>
      </w:r>
      <w:r w:rsidR="00C471B3" w:rsidRPr="00703995">
        <w:rPr>
          <w:rFonts w:asciiTheme="majorHAnsi" w:hAnsiTheme="majorHAnsi" w:cstheme="majorHAnsi"/>
        </w:rPr>
        <w:t xml:space="preserve"> </w:t>
      </w:r>
      <w:r w:rsidR="00921596" w:rsidRPr="00703995">
        <w:rPr>
          <w:rFonts w:asciiTheme="majorHAnsi" w:hAnsiTheme="majorHAnsi" w:cstheme="majorHAnsi"/>
        </w:rPr>
        <w:t>with</w:t>
      </w:r>
      <w:r w:rsidR="00C471B3" w:rsidRPr="00703995">
        <w:rPr>
          <w:rFonts w:asciiTheme="majorHAnsi" w:hAnsiTheme="majorHAnsi" w:cstheme="majorHAnsi"/>
        </w:rPr>
        <w:t xml:space="preserve"> </w:t>
      </w:r>
      <w:r w:rsidR="002B1189">
        <w:rPr>
          <w:rFonts w:asciiTheme="majorHAnsi" w:hAnsiTheme="majorHAnsi" w:cstheme="majorHAnsi"/>
        </w:rPr>
        <w:t>occasional</w:t>
      </w:r>
      <w:r w:rsidR="00A07979" w:rsidRPr="00703995">
        <w:rPr>
          <w:rFonts w:asciiTheme="majorHAnsi" w:hAnsiTheme="majorHAnsi" w:cstheme="majorHAnsi"/>
        </w:rPr>
        <w:t xml:space="preserve"> </w:t>
      </w:r>
      <w:r w:rsidR="00C471B3" w:rsidRPr="00703995">
        <w:rPr>
          <w:rFonts w:asciiTheme="majorHAnsi" w:hAnsiTheme="majorHAnsi" w:cstheme="majorHAnsi"/>
        </w:rPr>
        <w:t>virtual</w:t>
      </w:r>
      <w:r w:rsidR="00A07979" w:rsidRPr="00703995">
        <w:rPr>
          <w:rFonts w:asciiTheme="majorHAnsi" w:hAnsiTheme="majorHAnsi" w:cstheme="majorHAnsi"/>
        </w:rPr>
        <w:t xml:space="preserve"> classes </w:t>
      </w:r>
      <w:r w:rsidR="00921596" w:rsidRPr="00703995">
        <w:rPr>
          <w:rFonts w:asciiTheme="majorHAnsi" w:hAnsiTheme="majorHAnsi" w:cstheme="majorHAnsi"/>
        </w:rPr>
        <w:t xml:space="preserve">(synchronous) </w:t>
      </w:r>
      <w:r w:rsidR="00A07979" w:rsidRPr="00703995">
        <w:rPr>
          <w:rFonts w:asciiTheme="majorHAnsi" w:hAnsiTheme="majorHAnsi" w:cstheme="majorHAnsi"/>
        </w:rPr>
        <w:t>and/or components</w:t>
      </w:r>
      <w:r w:rsidR="00C471B3" w:rsidRPr="00703995">
        <w:rPr>
          <w:rFonts w:asciiTheme="majorHAnsi" w:hAnsiTheme="majorHAnsi" w:cstheme="majorHAnsi"/>
        </w:rPr>
        <w:t xml:space="preserve">. </w:t>
      </w:r>
      <w:r w:rsidR="00F56CA9">
        <w:rPr>
          <w:rFonts w:asciiTheme="majorHAnsi" w:hAnsiTheme="majorHAnsi" w:cstheme="majorHAnsi"/>
        </w:rPr>
        <w:t xml:space="preserve">Course content will be provided through lecture-style classes, self-directed </w:t>
      </w:r>
      <w:r w:rsidR="002B1189">
        <w:rPr>
          <w:rFonts w:asciiTheme="majorHAnsi" w:hAnsiTheme="majorHAnsi" w:cstheme="majorHAnsi"/>
        </w:rPr>
        <w:t>activit</w:t>
      </w:r>
      <w:r w:rsidR="00B10035">
        <w:rPr>
          <w:rFonts w:asciiTheme="majorHAnsi" w:hAnsiTheme="majorHAnsi" w:cstheme="majorHAnsi"/>
        </w:rPr>
        <w:t>i</w:t>
      </w:r>
      <w:r w:rsidR="002B1189">
        <w:rPr>
          <w:rFonts w:asciiTheme="majorHAnsi" w:hAnsiTheme="majorHAnsi" w:cstheme="majorHAnsi"/>
        </w:rPr>
        <w:t>es</w:t>
      </w:r>
      <w:r w:rsidR="00F56CA9">
        <w:rPr>
          <w:rFonts w:asciiTheme="majorHAnsi" w:hAnsiTheme="majorHAnsi" w:cstheme="majorHAnsi"/>
        </w:rPr>
        <w:t xml:space="preserve">, and </w:t>
      </w:r>
      <w:r w:rsidR="00064C12">
        <w:rPr>
          <w:rFonts w:asciiTheme="majorHAnsi" w:hAnsiTheme="majorHAnsi" w:cstheme="majorHAnsi"/>
        </w:rPr>
        <w:t>adapted</w:t>
      </w:r>
      <w:r w:rsidR="00B10035">
        <w:rPr>
          <w:rFonts w:asciiTheme="majorHAnsi" w:hAnsiTheme="majorHAnsi" w:cstheme="majorHAnsi"/>
        </w:rPr>
        <w:t xml:space="preserve"> </w:t>
      </w:r>
      <w:r w:rsidR="00F56CA9">
        <w:rPr>
          <w:rFonts w:asciiTheme="majorHAnsi" w:hAnsiTheme="majorHAnsi" w:cstheme="majorHAnsi"/>
        </w:rPr>
        <w:t>team-based learning group work.</w:t>
      </w:r>
    </w:p>
    <w:p w14:paraId="7B7A5B5B" w14:textId="454D0AEB" w:rsidR="00B87FDB" w:rsidRPr="00703995" w:rsidRDefault="00B87FDB" w:rsidP="00BF098A">
      <w:pPr>
        <w:pStyle w:val="Heading2"/>
      </w:pPr>
      <w:r w:rsidRPr="00703995">
        <w:t>COURSE DESCRIPTION</w:t>
      </w:r>
      <w:r w:rsidR="008E4298" w:rsidRPr="00703995">
        <w:t>:</w:t>
      </w:r>
    </w:p>
    <w:p w14:paraId="5515AAA3" w14:textId="5C16F42F" w:rsidR="00A80811" w:rsidRPr="00637CF7" w:rsidRDefault="00064C12" w:rsidP="00BF098A">
      <w:pPr>
        <w:spacing w:after="360"/>
        <w:contextualSpacing/>
        <w:rPr>
          <w:rFonts w:asciiTheme="majorHAnsi" w:hAnsiTheme="majorHAnsi" w:cstheme="majorHAnsi"/>
        </w:rPr>
      </w:pPr>
      <w:r>
        <w:rPr>
          <w:rFonts w:asciiTheme="majorHAnsi" w:hAnsiTheme="majorHAnsi" w:cstheme="majorHAnsi"/>
          <w:shd w:val="clear" w:color="auto" w:fill="FFFFFF"/>
        </w:rPr>
        <w:t>Evidence-Based Practice I</w:t>
      </w:r>
      <w:r w:rsidR="002B381B">
        <w:rPr>
          <w:rFonts w:asciiTheme="majorHAnsi" w:hAnsiTheme="majorHAnsi" w:cstheme="majorHAnsi"/>
          <w:shd w:val="clear" w:color="auto" w:fill="FFFFFF"/>
        </w:rPr>
        <w:t xml:space="preserve"> is the first part of a two-part series that</w:t>
      </w:r>
      <w:r w:rsidR="008500EB" w:rsidRPr="00703995">
        <w:rPr>
          <w:rFonts w:asciiTheme="majorHAnsi" w:hAnsiTheme="majorHAnsi" w:cstheme="majorHAnsi"/>
          <w:shd w:val="clear" w:color="auto" w:fill="FFFFFF"/>
        </w:rPr>
        <w:t xml:space="preserve"> </w:t>
      </w:r>
      <w:r w:rsidR="00D512C3" w:rsidRPr="00703995">
        <w:rPr>
          <w:rFonts w:asciiTheme="majorHAnsi" w:hAnsiTheme="majorHAnsi" w:cstheme="majorHAnsi"/>
          <w:shd w:val="clear" w:color="auto" w:fill="FFFFFF"/>
        </w:rPr>
        <w:t>provide</w:t>
      </w:r>
      <w:r w:rsidR="002B381B">
        <w:rPr>
          <w:rFonts w:asciiTheme="majorHAnsi" w:hAnsiTheme="majorHAnsi" w:cstheme="majorHAnsi"/>
          <w:shd w:val="clear" w:color="auto" w:fill="FFFFFF"/>
        </w:rPr>
        <w:t>s</w:t>
      </w:r>
      <w:r w:rsidR="00D512C3" w:rsidRPr="00703995">
        <w:rPr>
          <w:rFonts w:asciiTheme="majorHAnsi" w:hAnsiTheme="majorHAnsi" w:cstheme="majorHAnsi"/>
          <w:shd w:val="clear" w:color="auto" w:fill="FFFFFF"/>
        </w:rPr>
        <w:t xml:space="preserve"> students with a thorough understanding </w:t>
      </w:r>
      <w:r w:rsidR="00B82EC5" w:rsidRPr="00703995">
        <w:rPr>
          <w:rFonts w:asciiTheme="majorHAnsi" w:hAnsiTheme="majorHAnsi" w:cstheme="majorHAnsi"/>
          <w:shd w:val="clear" w:color="auto" w:fill="FFFFFF"/>
        </w:rPr>
        <w:t xml:space="preserve">of </w:t>
      </w:r>
      <w:r w:rsidR="006F14CE" w:rsidRPr="00703995">
        <w:rPr>
          <w:rFonts w:asciiTheme="majorHAnsi" w:hAnsiTheme="majorHAnsi" w:cstheme="majorHAnsi"/>
          <w:shd w:val="clear" w:color="auto" w:fill="FFFFFF"/>
        </w:rPr>
        <w:t>basic research principles, th</w:t>
      </w:r>
      <w:r w:rsidR="00D512C3" w:rsidRPr="00703995">
        <w:rPr>
          <w:rFonts w:asciiTheme="majorHAnsi" w:hAnsiTheme="majorHAnsi" w:cstheme="majorHAnsi"/>
          <w:shd w:val="clear" w:color="auto" w:fill="FFFFFF"/>
        </w:rPr>
        <w:t>e importance of research to the profession of occupational therapy</w:t>
      </w:r>
      <w:r w:rsidR="00B82EC5" w:rsidRPr="00703995">
        <w:rPr>
          <w:rFonts w:asciiTheme="majorHAnsi" w:hAnsiTheme="majorHAnsi" w:cstheme="majorHAnsi"/>
          <w:shd w:val="clear" w:color="auto" w:fill="FFFFFF"/>
        </w:rPr>
        <w:t>,</w:t>
      </w:r>
      <w:r w:rsidR="00D512C3" w:rsidRPr="00703995">
        <w:rPr>
          <w:rFonts w:asciiTheme="majorHAnsi" w:hAnsiTheme="majorHAnsi" w:cstheme="majorHAnsi"/>
          <w:shd w:val="clear" w:color="auto" w:fill="FFFFFF"/>
        </w:rPr>
        <w:t xml:space="preserve"> and </w:t>
      </w:r>
      <w:r w:rsidR="00B82EC5" w:rsidRPr="00703995">
        <w:rPr>
          <w:rFonts w:asciiTheme="majorHAnsi" w:hAnsiTheme="majorHAnsi" w:cstheme="majorHAnsi"/>
          <w:shd w:val="clear" w:color="auto" w:fill="FFFFFF"/>
        </w:rPr>
        <w:t>how to navigate and analy</w:t>
      </w:r>
      <w:r w:rsidR="002A4327" w:rsidRPr="00703995">
        <w:rPr>
          <w:rFonts w:asciiTheme="majorHAnsi" w:hAnsiTheme="majorHAnsi" w:cstheme="majorHAnsi"/>
          <w:shd w:val="clear" w:color="auto" w:fill="FFFFFF"/>
        </w:rPr>
        <w:t>ze</w:t>
      </w:r>
      <w:r w:rsidR="00B82EC5" w:rsidRPr="00703995">
        <w:rPr>
          <w:rFonts w:asciiTheme="majorHAnsi" w:hAnsiTheme="majorHAnsi" w:cstheme="majorHAnsi"/>
          <w:shd w:val="clear" w:color="auto" w:fill="FFFFFF"/>
        </w:rPr>
        <w:t xml:space="preserve"> profess</w:t>
      </w:r>
      <w:r w:rsidR="002A4327" w:rsidRPr="00703995">
        <w:rPr>
          <w:rFonts w:asciiTheme="majorHAnsi" w:hAnsiTheme="majorHAnsi" w:cstheme="majorHAnsi"/>
          <w:shd w:val="clear" w:color="auto" w:fill="FFFFFF"/>
        </w:rPr>
        <w:t>ional</w:t>
      </w:r>
      <w:r w:rsidR="00D512C3" w:rsidRPr="00703995">
        <w:rPr>
          <w:rFonts w:asciiTheme="majorHAnsi" w:hAnsiTheme="majorHAnsi" w:cstheme="majorHAnsi"/>
          <w:shd w:val="clear" w:color="auto" w:fill="FFFFFF"/>
        </w:rPr>
        <w:t xml:space="preserve"> researc</w:t>
      </w:r>
      <w:r w:rsidR="002A4327" w:rsidRPr="00703995">
        <w:rPr>
          <w:rFonts w:asciiTheme="majorHAnsi" w:hAnsiTheme="majorHAnsi" w:cstheme="majorHAnsi"/>
          <w:shd w:val="clear" w:color="auto" w:fill="FFFFFF"/>
        </w:rPr>
        <w:t>h</w:t>
      </w:r>
      <w:r w:rsidR="00D512C3" w:rsidRPr="00703995">
        <w:rPr>
          <w:rFonts w:asciiTheme="majorHAnsi" w:hAnsiTheme="majorHAnsi" w:cstheme="majorHAnsi"/>
          <w:shd w:val="clear" w:color="auto" w:fill="FFFFFF"/>
        </w:rPr>
        <w:t xml:space="preserve">. </w:t>
      </w:r>
      <w:r w:rsidR="000B5EEA" w:rsidRPr="00703995">
        <w:rPr>
          <w:rFonts w:asciiTheme="majorHAnsi" w:hAnsiTheme="majorHAnsi" w:cstheme="majorHAnsi"/>
          <w:shd w:val="clear" w:color="auto" w:fill="FFFFFF"/>
        </w:rPr>
        <w:t xml:space="preserve">Through engagement in continual learning and </w:t>
      </w:r>
      <w:r w:rsidR="00EC1CE2" w:rsidRPr="00703995">
        <w:rPr>
          <w:rFonts w:asciiTheme="majorHAnsi" w:hAnsiTheme="majorHAnsi" w:cstheme="majorHAnsi"/>
          <w:shd w:val="clear" w:color="auto" w:fill="FFFFFF"/>
        </w:rPr>
        <w:t>evidence-based practice with intellectual open-mindedness, students will</w:t>
      </w:r>
      <w:r w:rsidR="00CF4579">
        <w:rPr>
          <w:rFonts w:asciiTheme="majorHAnsi" w:hAnsiTheme="majorHAnsi" w:cstheme="majorHAnsi"/>
          <w:shd w:val="clear" w:color="auto" w:fill="FFFFFF"/>
        </w:rPr>
        <w:t>:</w:t>
      </w:r>
      <w:r w:rsidR="00EC1CE2" w:rsidRPr="00703995">
        <w:rPr>
          <w:rFonts w:asciiTheme="majorHAnsi" w:hAnsiTheme="majorHAnsi" w:cstheme="majorHAnsi"/>
          <w:shd w:val="clear" w:color="auto" w:fill="FFFFFF"/>
        </w:rPr>
        <w:t xml:space="preserve"> </w:t>
      </w:r>
      <w:r w:rsidR="00A80811" w:rsidRPr="00703995">
        <w:rPr>
          <w:rFonts w:asciiTheme="majorHAnsi" w:hAnsiTheme="majorHAnsi" w:cstheme="majorHAnsi"/>
          <w:shd w:val="clear" w:color="auto" w:fill="FFFFFF"/>
        </w:rPr>
        <w:t xml:space="preserve">explain the importance </w:t>
      </w:r>
      <w:r w:rsidR="00013B55" w:rsidRPr="00703995">
        <w:rPr>
          <w:rFonts w:asciiTheme="majorHAnsi" w:hAnsiTheme="majorHAnsi" w:cstheme="majorHAnsi"/>
          <w:shd w:val="clear" w:color="auto" w:fill="FFFFFF"/>
        </w:rPr>
        <w:t>of research in occupational therapy</w:t>
      </w:r>
      <w:r w:rsidR="005433E7">
        <w:rPr>
          <w:rFonts w:asciiTheme="majorHAnsi" w:hAnsiTheme="majorHAnsi" w:cstheme="majorHAnsi"/>
          <w:shd w:val="clear" w:color="auto" w:fill="FFFFFF"/>
        </w:rPr>
        <w:t>;</w:t>
      </w:r>
      <w:r w:rsidR="00013B55" w:rsidRPr="00703995">
        <w:rPr>
          <w:rFonts w:asciiTheme="majorHAnsi" w:hAnsiTheme="majorHAnsi" w:cstheme="majorHAnsi"/>
          <w:shd w:val="clear" w:color="auto" w:fill="FFFFFF"/>
        </w:rPr>
        <w:t xml:space="preserve"> define basic terms</w:t>
      </w:r>
      <w:r w:rsidR="005433E7">
        <w:rPr>
          <w:rFonts w:asciiTheme="majorHAnsi" w:hAnsiTheme="majorHAnsi" w:cstheme="majorHAnsi"/>
          <w:shd w:val="clear" w:color="auto" w:fill="FFFFFF"/>
        </w:rPr>
        <w:t>;</w:t>
      </w:r>
      <w:r w:rsidR="00013B55" w:rsidRPr="00703995">
        <w:rPr>
          <w:rFonts w:asciiTheme="majorHAnsi" w:hAnsiTheme="majorHAnsi" w:cstheme="majorHAnsi"/>
          <w:shd w:val="clear" w:color="auto" w:fill="FFFFFF"/>
        </w:rPr>
        <w:t xml:space="preserve"> identify basic research designs and validity threats</w:t>
      </w:r>
      <w:r w:rsidR="005433E7">
        <w:rPr>
          <w:rFonts w:asciiTheme="majorHAnsi" w:hAnsiTheme="majorHAnsi" w:cstheme="majorHAnsi"/>
          <w:shd w:val="clear" w:color="auto" w:fill="FFFFFF"/>
        </w:rPr>
        <w:t>;</w:t>
      </w:r>
      <w:r w:rsidR="005152AF" w:rsidRPr="00703995">
        <w:rPr>
          <w:rFonts w:asciiTheme="majorHAnsi" w:hAnsiTheme="majorHAnsi" w:cstheme="majorHAnsi"/>
          <w:shd w:val="clear" w:color="auto" w:fill="FFFFFF"/>
        </w:rPr>
        <w:t xml:space="preserve"> categorize research designs</w:t>
      </w:r>
      <w:r w:rsidR="005433E7">
        <w:rPr>
          <w:rFonts w:asciiTheme="majorHAnsi" w:hAnsiTheme="majorHAnsi" w:cstheme="majorHAnsi"/>
          <w:shd w:val="clear" w:color="auto" w:fill="FFFFFF"/>
        </w:rPr>
        <w:t>;</w:t>
      </w:r>
      <w:r w:rsidR="005152AF" w:rsidRPr="00703995">
        <w:rPr>
          <w:rFonts w:asciiTheme="majorHAnsi" w:hAnsiTheme="majorHAnsi" w:cstheme="majorHAnsi"/>
          <w:shd w:val="clear" w:color="auto" w:fill="FFFFFF"/>
        </w:rPr>
        <w:t xml:space="preserve"> select appropriate statistics for given research questions</w:t>
      </w:r>
      <w:r w:rsidR="005433E7">
        <w:rPr>
          <w:rFonts w:asciiTheme="majorHAnsi" w:hAnsiTheme="majorHAnsi" w:cstheme="majorHAnsi"/>
          <w:shd w:val="clear" w:color="auto" w:fill="FFFFFF"/>
        </w:rPr>
        <w:t>;</w:t>
      </w:r>
      <w:r w:rsidR="00570E09" w:rsidRPr="00703995">
        <w:rPr>
          <w:rFonts w:asciiTheme="majorHAnsi" w:hAnsiTheme="majorHAnsi" w:cstheme="majorHAnsi"/>
          <w:shd w:val="clear" w:color="auto" w:fill="FFFFFF"/>
        </w:rPr>
        <w:t xml:space="preserve"> search effectively for research on topics within the field</w:t>
      </w:r>
      <w:r w:rsidR="005433E7">
        <w:rPr>
          <w:rFonts w:asciiTheme="majorHAnsi" w:hAnsiTheme="majorHAnsi" w:cstheme="majorHAnsi"/>
          <w:shd w:val="clear" w:color="auto" w:fill="FFFFFF"/>
        </w:rPr>
        <w:t>;</w:t>
      </w:r>
      <w:r w:rsidR="00570E09" w:rsidRPr="00703995">
        <w:rPr>
          <w:rFonts w:asciiTheme="majorHAnsi" w:hAnsiTheme="majorHAnsi" w:cstheme="majorHAnsi"/>
          <w:shd w:val="clear" w:color="auto" w:fill="FFFFFF"/>
        </w:rPr>
        <w:t xml:space="preserve"> </w:t>
      </w:r>
      <w:r w:rsidR="00667E34" w:rsidRPr="00703995">
        <w:rPr>
          <w:rFonts w:asciiTheme="majorHAnsi" w:hAnsiTheme="majorHAnsi" w:cstheme="majorHAnsi"/>
          <w:shd w:val="clear" w:color="auto" w:fill="FFFFFF"/>
        </w:rPr>
        <w:t>use research terms correctly</w:t>
      </w:r>
      <w:r w:rsidR="005433E7">
        <w:rPr>
          <w:rFonts w:asciiTheme="majorHAnsi" w:hAnsiTheme="majorHAnsi" w:cstheme="majorHAnsi"/>
          <w:shd w:val="clear" w:color="auto" w:fill="FFFFFF"/>
        </w:rPr>
        <w:t>;</w:t>
      </w:r>
      <w:r w:rsidR="00667E34" w:rsidRPr="00703995">
        <w:rPr>
          <w:rFonts w:asciiTheme="majorHAnsi" w:hAnsiTheme="majorHAnsi" w:cstheme="majorHAnsi"/>
          <w:shd w:val="clear" w:color="auto" w:fill="FFFFFF"/>
        </w:rPr>
        <w:t xml:space="preserve"> compare and contrast sources of research and their importance, quality, and relevance</w:t>
      </w:r>
      <w:r w:rsidR="005433E7">
        <w:rPr>
          <w:rFonts w:asciiTheme="majorHAnsi" w:hAnsiTheme="majorHAnsi" w:cstheme="majorHAnsi"/>
          <w:shd w:val="clear" w:color="auto" w:fill="FFFFFF"/>
        </w:rPr>
        <w:t>;</w:t>
      </w:r>
      <w:r w:rsidR="00667E34" w:rsidRPr="00703995">
        <w:rPr>
          <w:rFonts w:asciiTheme="majorHAnsi" w:hAnsiTheme="majorHAnsi" w:cstheme="majorHAnsi"/>
          <w:shd w:val="clear" w:color="auto" w:fill="FFFFFF"/>
        </w:rPr>
        <w:t xml:space="preserve"> and critique the research of others. </w:t>
      </w:r>
      <w:r w:rsidR="00D362CF" w:rsidRPr="00703995">
        <w:rPr>
          <w:rStyle w:val="normaltextrun"/>
          <w:rFonts w:asciiTheme="majorHAnsi" w:hAnsiTheme="majorHAnsi" w:cstheme="majorHAnsi"/>
        </w:rPr>
        <w:t>Students will a</w:t>
      </w:r>
      <w:r w:rsidR="00667E34" w:rsidRPr="00703995">
        <w:rPr>
          <w:rStyle w:val="normaltextrun"/>
          <w:rFonts w:asciiTheme="majorHAnsi" w:hAnsiTheme="majorHAnsi" w:cstheme="majorHAnsi"/>
        </w:rPr>
        <w:t xml:space="preserve">pply ethical reasoning </w:t>
      </w:r>
      <w:r w:rsidR="007F6CE7">
        <w:rPr>
          <w:rStyle w:val="normaltextrun"/>
          <w:rFonts w:asciiTheme="majorHAnsi" w:hAnsiTheme="majorHAnsi" w:cstheme="majorHAnsi"/>
        </w:rPr>
        <w:t>to</w:t>
      </w:r>
      <w:r w:rsidR="009254EE">
        <w:rPr>
          <w:rStyle w:val="normaltextrun"/>
          <w:rFonts w:asciiTheme="majorHAnsi" w:hAnsiTheme="majorHAnsi" w:cstheme="majorHAnsi"/>
        </w:rPr>
        <w:t xml:space="preserve"> </w:t>
      </w:r>
      <w:r w:rsidR="009254EE">
        <w:rPr>
          <w:rStyle w:val="normaltextrun"/>
          <w:rFonts w:asciiTheme="majorHAnsi" w:hAnsiTheme="majorHAnsi" w:cstheme="majorHAnsi"/>
        </w:rPr>
        <w:lastRenderedPageBreak/>
        <w:t>make deci</w:t>
      </w:r>
      <w:r w:rsidR="003B50DF">
        <w:rPr>
          <w:rStyle w:val="normaltextrun"/>
          <w:rFonts w:asciiTheme="majorHAnsi" w:hAnsiTheme="majorHAnsi" w:cstheme="majorHAnsi"/>
        </w:rPr>
        <w:t xml:space="preserve">sions about </w:t>
      </w:r>
      <w:r w:rsidR="00555E1E">
        <w:rPr>
          <w:rStyle w:val="normaltextrun"/>
          <w:rFonts w:asciiTheme="majorHAnsi" w:hAnsiTheme="majorHAnsi" w:cstheme="majorHAnsi"/>
        </w:rPr>
        <w:t xml:space="preserve">research and the </w:t>
      </w:r>
      <w:r w:rsidR="007F6CE7">
        <w:rPr>
          <w:rStyle w:val="normaltextrun"/>
          <w:rFonts w:asciiTheme="majorHAnsi" w:hAnsiTheme="majorHAnsi" w:cstheme="majorHAnsi"/>
        </w:rPr>
        <w:t xml:space="preserve">application to clinical practice. </w:t>
      </w:r>
      <w:r w:rsidR="007301F8">
        <w:rPr>
          <w:rStyle w:val="normaltextrun"/>
          <w:rFonts w:asciiTheme="majorHAnsi" w:hAnsiTheme="majorHAnsi" w:cstheme="majorHAnsi"/>
        </w:rPr>
        <w:t>The cours</w:t>
      </w:r>
      <w:r w:rsidR="00F34D5C">
        <w:rPr>
          <w:rStyle w:val="normaltextrun"/>
          <w:rFonts w:asciiTheme="majorHAnsi" w:hAnsiTheme="majorHAnsi" w:cstheme="majorHAnsi"/>
        </w:rPr>
        <w:t xml:space="preserve">e is </w:t>
      </w:r>
      <w:r w:rsidR="00667E34" w:rsidRPr="00703995">
        <w:rPr>
          <w:rStyle w:val="normaltextrun"/>
          <w:rFonts w:asciiTheme="majorHAnsi" w:hAnsiTheme="majorHAnsi" w:cstheme="majorHAnsi"/>
        </w:rPr>
        <w:t>aligned with the AOTA and the program’s values to make decisions and practice professionally</w:t>
      </w:r>
      <w:r w:rsidR="00D362CF" w:rsidRPr="00703995">
        <w:rPr>
          <w:rStyle w:val="normaltextrun"/>
          <w:rFonts w:asciiTheme="majorHAnsi" w:hAnsiTheme="majorHAnsi" w:cstheme="majorHAnsi"/>
        </w:rPr>
        <w:t xml:space="preserve"> </w:t>
      </w:r>
      <w:r w:rsidR="00D362CF" w:rsidRPr="00703995">
        <w:rPr>
          <w:rStyle w:val="eop"/>
          <w:rFonts w:asciiTheme="majorHAnsi" w:hAnsiTheme="majorHAnsi" w:cstheme="majorHAnsi"/>
        </w:rPr>
        <w:t>by</w:t>
      </w:r>
      <w:r w:rsidR="00637CF7">
        <w:rPr>
          <w:rStyle w:val="eop"/>
          <w:rFonts w:asciiTheme="majorHAnsi" w:hAnsiTheme="majorHAnsi" w:cstheme="majorHAnsi"/>
        </w:rPr>
        <w:t xml:space="preserve"> </w:t>
      </w:r>
      <w:r w:rsidR="00D362CF" w:rsidRPr="00703995">
        <w:rPr>
          <w:rStyle w:val="eop"/>
          <w:rFonts w:asciiTheme="majorHAnsi" w:hAnsiTheme="majorHAnsi" w:cstheme="majorHAnsi"/>
        </w:rPr>
        <w:t>understanding the purpose and usage of APA formatting</w:t>
      </w:r>
      <w:r w:rsidR="005F1297">
        <w:rPr>
          <w:rStyle w:val="eop"/>
          <w:rFonts w:asciiTheme="majorHAnsi" w:hAnsiTheme="majorHAnsi" w:cstheme="majorHAnsi"/>
        </w:rPr>
        <w:t xml:space="preserve">, </w:t>
      </w:r>
      <w:r w:rsidR="001E24DB" w:rsidRPr="00703995">
        <w:rPr>
          <w:rStyle w:val="eop"/>
          <w:rFonts w:asciiTheme="majorHAnsi" w:hAnsiTheme="majorHAnsi" w:cstheme="majorHAnsi"/>
        </w:rPr>
        <w:t>interpret</w:t>
      </w:r>
      <w:r w:rsidR="00931DDA">
        <w:rPr>
          <w:rStyle w:val="eop"/>
          <w:rFonts w:asciiTheme="majorHAnsi" w:hAnsiTheme="majorHAnsi" w:cstheme="majorHAnsi"/>
        </w:rPr>
        <w:t>ing</w:t>
      </w:r>
      <w:r w:rsidR="001E24DB" w:rsidRPr="00703995">
        <w:rPr>
          <w:rStyle w:val="eop"/>
          <w:rFonts w:asciiTheme="majorHAnsi" w:hAnsiTheme="majorHAnsi" w:cstheme="majorHAnsi"/>
        </w:rPr>
        <w:t xml:space="preserve"> ethical issues in research, and correctly cit</w:t>
      </w:r>
      <w:r w:rsidR="00931DDA">
        <w:rPr>
          <w:rStyle w:val="eop"/>
          <w:rFonts w:asciiTheme="majorHAnsi" w:hAnsiTheme="majorHAnsi" w:cstheme="majorHAnsi"/>
        </w:rPr>
        <w:t>ing</w:t>
      </w:r>
      <w:r w:rsidR="001E24DB" w:rsidRPr="00703995">
        <w:rPr>
          <w:rStyle w:val="eop"/>
          <w:rFonts w:asciiTheme="majorHAnsi" w:hAnsiTheme="majorHAnsi" w:cstheme="majorHAnsi"/>
        </w:rPr>
        <w:t xml:space="preserve"> the work of others.</w:t>
      </w:r>
    </w:p>
    <w:p w14:paraId="037E3915" w14:textId="4B8361CA" w:rsidR="00B87FDB" w:rsidRPr="00703995" w:rsidRDefault="00B87FDB" w:rsidP="00BF098A">
      <w:pPr>
        <w:pStyle w:val="Heading2"/>
      </w:pPr>
      <w:r w:rsidRPr="00703995">
        <w:t>RELATIONSHIP TO OCCUPATIONAL THERAPY PRACTICE AND</w:t>
      </w:r>
      <w:r w:rsidR="00547EAB" w:rsidRPr="00703995">
        <w:t xml:space="preserve"> </w:t>
      </w:r>
      <w:r w:rsidR="00492A55" w:rsidRPr="00703995">
        <w:t>THE</w:t>
      </w:r>
      <w:r w:rsidR="0039549B" w:rsidRPr="00703995">
        <w:t xml:space="preserve"> </w:t>
      </w:r>
      <w:r w:rsidR="009A7D7F" w:rsidRPr="00703995">
        <w:t xml:space="preserve">AOTA </w:t>
      </w:r>
      <w:r w:rsidRPr="00703995">
        <w:t>VISION</w:t>
      </w:r>
      <w:r w:rsidR="00EA75A8" w:rsidRPr="00703995">
        <w:t xml:space="preserve"> 2025</w:t>
      </w:r>
    </w:p>
    <w:p w14:paraId="3EA79C74" w14:textId="56DEE6B5" w:rsidR="00892817" w:rsidRPr="00703995" w:rsidRDefault="00C5346C" w:rsidP="00BF098A">
      <w:pPr>
        <w:rPr>
          <w:rFonts w:asciiTheme="majorHAnsi" w:hAnsiTheme="majorHAnsi" w:cstheme="majorHAnsi"/>
          <w:iCs/>
          <w:bdr w:val="none" w:sz="0" w:space="0" w:color="auto" w:frame="1"/>
          <w:shd w:val="clear" w:color="auto" w:fill="FFFFFF"/>
        </w:rPr>
      </w:pPr>
      <w:r w:rsidRPr="00703995">
        <w:rPr>
          <w:rFonts w:asciiTheme="majorHAnsi" w:hAnsiTheme="majorHAnsi" w:cstheme="majorHAnsi"/>
          <w:i/>
          <w:iCs/>
        </w:rPr>
        <w:t>“As an inclusive profession</w:t>
      </w:r>
      <w:r w:rsidR="00F22B92" w:rsidRPr="00703995">
        <w:rPr>
          <w:rFonts w:asciiTheme="majorHAnsi" w:hAnsiTheme="majorHAnsi" w:cstheme="majorHAnsi"/>
          <w:i/>
          <w:iCs/>
        </w:rPr>
        <w:t>,</w:t>
      </w:r>
      <w:r w:rsidR="00F22B92" w:rsidRPr="00703995">
        <w:rPr>
          <w:rFonts w:asciiTheme="majorHAnsi" w:hAnsiTheme="majorHAnsi" w:cstheme="majorHAnsi"/>
        </w:rPr>
        <w:t xml:space="preserve"> </w:t>
      </w:r>
      <w:r w:rsidR="00F22B92" w:rsidRPr="00703995">
        <w:rPr>
          <w:rStyle w:val="Emphasis"/>
          <w:rFonts w:asciiTheme="majorHAnsi" w:hAnsiTheme="majorHAnsi" w:cstheme="majorHAnsi"/>
          <w:bdr w:val="none" w:sz="0" w:space="0" w:color="auto" w:frame="1"/>
          <w:shd w:val="clear" w:color="auto" w:fill="FFFFFF"/>
        </w:rPr>
        <w:t>o</w:t>
      </w:r>
      <w:r w:rsidR="00EA75A8" w:rsidRPr="00703995">
        <w:rPr>
          <w:rStyle w:val="Emphasis"/>
          <w:rFonts w:asciiTheme="majorHAnsi" w:hAnsiTheme="majorHAnsi" w:cstheme="majorHAnsi"/>
          <w:bdr w:val="none" w:sz="0" w:space="0" w:color="auto" w:frame="1"/>
          <w:shd w:val="clear" w:color="auto" w:fill="FFFFFF"/>
        </w:rPr>
        <w:t xml:space="preserve">ccupational therapy maximizes health, well-being, and quality of life for all people, populations, and communities through effective solutions that facilitate participation in everyday living.” </w:t>
      </w:r>
      <w:r w:rsidR="00F22B92" w:rsidRPr="00703995">
        <w:rPr>
          <w:rStyle w:val="Emphasis"/>
          <w:rFonts w:asciiTheme="majorHAnsi" w:hAnsiTheme="majorHAnsi" w:cstheme="majorHAnsi"/>
          <w:bdr w:val="none" w:sz="0" w:space="0" w:color="auto" w:frame="1"/>
          <w:shd w:val="clear" w:color="auto" w:fill="FFFFFF"/>
        </w:rPr>
        <w:t xml:space="preserve"> </w:t>
      </w:r>
      <w:r w:rsidR="00C92BAA" w:rsidRPr="00703995">
        <w:rPr>
          <w:rFonts w:asciiTheme="majorHAnsi" w:hAnsiTheme="majorHAnsi" w:cstheme="majorHAnsi"/>
        </w:rPr>
        <w:t>For</w:t>
      </w:r>
      <w:r w:rsidR="001F28EA" w:rsidRPr="00703995">
        <w:rPr>
          <w:rFonts w:asciiTheme="majorHAnsi" w:hAnsiTheme="majorHAnsi" w:cstheme="majorHAnsi"/>
        </w:rPr>
        <w:t xml:space="preserve"> </w:t>
      </w:r>
      <w:r w:rsidR="009B3A15" w:rsidRPr="00703995">
        <w:rPr>
          <w:rFonts w:asciiTheme="majorHAnsi" w:hAnsiTheme="majorHAnsi" w:cstheme="majorHAnsi"/>
        </w:rPr>
        <w:t>our profession to fulfill the</w:t>
      </w:r>
      <w:r w:rsidR="000C78DB" w:rsidRPr="00703995">
        <w:rPr>
          <w:rFonts w:asciiTheme="majorHAnsi" w:hAnsiTheme="majorHAnsi" w:cstheme="majorHAnsi"/>
        </w:rPr>
        <w:t xml:space="preserve"> centennial vision, we need </w:t>
      </w:r>
      <w:r w:rsidR="00C36714" w:rsidRPr="00703995">
        <w:rPr>
          <w:rFonts w:asciiTheme="majorHAnsi" w:hAnsiTheme="majorHAnsi" w:cstheme="majorHAnsi"/>
        </w:rPr>
        <w:t xml:space="preserve">competent </w:t>
      </w:r>
      <w:r w:rsidR="00EA75A8" w:rsidRPr="00703995">
        <w:rPr>
          <w:rFonts w:asciiTheme="majorHAnsi" w:hAnsiTheme="majorHAnsi" w:cstheme="majorHAnsi"/>
        </w:rPr>
        <w:t>practitioners to</w:t>
      </w:r>
      <w:r w:rsidR="004C3A36" w:rsidRPr="00703995">
        <w:rPr>
          <w:rFonts w:asciiTheme="majorHAnsi" w:hAnsiTheme="majorHAnsi" w:cstheme="majorHAnsi"/>
        </w:rPr>
        <w:t xml:space="preserve"> uphold the code of ethics and </w:t>
      </w:r>
      <w:r w:rsidR="002A18EF" w:rsidRPr="00703995">
        <w:rPr>
          <w:rFonts w:asciiTheme="majorHAnsi" w:hAnsiTheme="majorHAnsi" w:cstheme="majorHAnsi"/>
        </w:rPr>
        <w:t>to communicate effectively with each other</w:t>
      </w:r>
      <w:r w:rsidR="00B13896" w:rsidRPr="00703995">
        <w:rPr>
          <w:rFonts w:asciiTheme="majorHAnsi" w:hAnsiTheme="majorHAnsi" w:cstheme="majorHAnsi"/>
        </w:rPr>
        <w:t xml:space="preserve">. </w:t>
      </w:r>
      <w:r w:rsidR="00571591" w:rsidRPr="00703995">
        <w:rPr>
          <w:rFonts w:asciiTheme="majorHAnsi" w:hAnsiTheme="majorHAnsi" w:cstheme="majorHAnsi"/>
        </w:rPr>
        <w:t xml:space="preserve">Occupational therapy professionals </w:t>
      </w:r>
      <w:r w:rsidR="00F9227E" w:rsidRPr="00703995">
        <w:rPr>
          <w:rFonts w:asciiTheme="majorHAnsi" w:hAnsiTheme="majorHAnsi" w:cstheme="majorHAnsi"/>
        </w:rPr>
        <w:t xml:space="preserve">need to </w:t>
      </w:r>
      <w:r w:rsidR="000C6B10" w:rsidRPr="00703995">
        <w:rPr>
          <w:rFonts w:asciiTheme="majorHAnsi" w:hAnsiTheme="majorHAnsi" w:cstheme="majorHAnsi"/>
        </w:rPr>
        <w:t xml:space="preserve">use theory and consider contextual </w:t>
      </w:r>
      <w:r w:rsidR="00B13896" w:rsidRPr="00703995">
        <w:rPr>
          <w:rFonts w:asciiTheme="majorHAnsi" w:hAnsiTheme="majorHAnsi" w:cstheme="majorHAnsi"/>
        </w:rPr>
        <w:t xml:space="preserve">aspects to </w:t>
      </w:r>
      <w:r w:rsidR="00404D46" w:rsidRPr="00703995">
        <w:rPr>
          <w:rFonts w:asciiTheme="majorHAnsi" w:hAnsiTheme="majorHAnsi" w:cstheme="majorHAnsi"/>
        </w:rPr>
        <w:t xml:space="preserve">make evidenced-based clinical decisions and </w:t>
      </w:r>
      <w:r w:rsidR="00985E0E" w:rsidRPr="00703995">
        <w:rPr>
          <w:rFonts w:asciiTheme="majorHAnsi" w:hAnsiTheme="majorHAnsi" w:cstheme="majorHAnsi"/>
        </w:rPr>
        <w:t xml:space="preserve">recognize </w:t>
      </w:r>
      <w:r w:rsidR="00A07491" w:rsidRPr="00703995">
        <w:rPr>
          <w:rFonts w:asciiTheme="majorHAnsi" w:hAnsiTheme="majorHAnsi" w:cstheme="majorHAnsi"/>
        </w:rPr>
        <w:t>effective solutions</w:t>
      </w:r>
      <w:r w:rsidR="007D065E" w:rsidRPr="00703995">
        <w:rPr>
          <w:rFonts w:asciiTheme="majorHAnsi" w:hAnsiTheme="majorHAnsi" w:cstheme="majorHAnsi"/>
        </w:rPr>
        <w:t xml:space="preserve">. </w:t>
      </w:r>
      <w:r w:rsidR="0040608D" w:rsidRPr="00703995">
        <w:rPr>
          <w:rFonts w:asciiTheme="majorHAnsi" w:hAnsiTheme="majorHAnsi" w:cstheme="majorHAnsi"/>
        </w:rPr>
        <w:t xml:space="preserve">This course will assist you to </w:t>
      </w:r>
      <w:r w:rsidR="00A07491" w:rsidRPr="00703995">
        <w:rPr>
          <w:rFonts w:asciiTheme="majorHAnsi" w:hAnsiTheme="majorHAnsi" w:cstheme="majorHAnsi"/>
        </w:rPr>
        <w:t>read, use</w:t>
      </w:r>
      <w:r w:rsidR="00396FD6" w:rsidRPr="00703995">
        <w:rPr>
          <w:rFonts w:asciiTheme="majorHAnsi" w:hAnsiTheme="majorHAnsi" w:cstheme="majorHAnsi"/>
        </w:rPr>
        <w:t xml:space="preserve">, and create </w:t>
      </w:r>
      <w:r w:rsidR="00A07491" w:rsidRPr="00703995">
        <w:rPr>
          <w:rFonts w:asciiTheme="majorHAnsi" w:hAnsiTheme="majorHAnsi" w:cstheme="majorHAnsi"/>
        </w:rPr>
        <w:t>research evidence</w:t>
      </w:r>
      <w:r w:rsidR="0040608D" w:rsidRPr="00703995">
        <w:rPr>
          <w:rFonts w:asciiTheme="majorHAnsi" w:hAnsiTheme="majorHAnsi" w:cstheme="majorHAnsi"/>
        </w:rPr>
        <w:t xml:space="preserve"> to </w:t>
      </w:r>
      <w:r w:rsidR="00396FD6" w:rsidRPr="00703995">
        <w:rPr>
          <w:rFonts w:asciiTheme="majorHAnsi" w:hAnsiTheme="majorHAnsi" w:cstheme="majorHAnsi"/>
        </w:rPr>
        <w:t xml:space="preserve">contribute to </w:t>
      </w:r>
      <w:r w:rsidR="0038705A" w:rsidRPr="00703995">
        <w:rPr>
          <w:rFonts w:asciiTheme="majorHAnsi" w:hAnsiTheme="majorHAnsi" w:cstheme="majorHAnsi"/>
        </w:rPr>
        <w:t>our</w:t>
      </w:r>
      <w:r w:rsidR="00396FD6" w:rsidRPr="00703995">
        <w:rPr>
          <w:rFonts w:asciiTheme="majorHAnsi" w:hAnsiTheme="majorHAnsi" w:cstheme="majorHAnsi"/>
        </w:rPr>
        <w:t xml:space="preserve"> profession. </w:t>
      </w:r>
      <w:r w:rsidR="0038705A" w:rsidRPr="00703995">
        <w:rPr>
          <w:rFonts w:asciiTheme="majorHAnsi" w:hAnsiTheme="majorHAnsi" w:cstheme="majorHAnsi"/>
        </w:rPr>
        <w:t xml:space="preserve">As a future occupational therapist, you will be part of a </w:t>
      </w:r>
      <w:r w:rsidR="008A0C68" w:rsidRPr="00703995">
        <w:rPr>
          <w:rFonts w:asciiTheme="majorHAnsi" w:hAnsiTheme="majorHAnsi" w:cstheme="majorHAnsi"/>
        </w:rPr>
        <w:t>global community. You will have the opportunity to advance your career and profession, and advocate</w:t>
      </w:r>
      <w:r w:rsidR="003C01B5" w:rsidRPr="00703995">
        <w:rPr>
          <w:rFonts w:asciiTheme="majorHAnsi" w:hAnsiTheme="majorHAnsi" w:cstheme="majorHAnsi"/>
        </w:rPr>
        <w:t xml:space="preserve"> for occupational therapy’s role in meeting client</w:t>
      </w:r>
      <w:r w:rsidR="00274FB7" w:rsidRPr="00703995">
        <w:rPr>
          <w:rFonts w:asciiTheme="majorHAnsi" w:hAnsiTheme="majorHAnsi" w:cstheme="majorHAnsi"/>
        </w:rPr>
        <w:t xml:space="preserve">, population, </w:t>
      </w:r>
      <w:r w:rsidR="003C01B5" w:rsidRPr="00703995">
        <w:rPr>
          <w:rFonts w:asciiTheme="majorHAnsi" w:hAnsiTheme="majorHAnsi" w:cstheme="majorHAnsi"/>
        </w:rPr>
        <w:t xml:space="preserve">and society’s needs. </w:t>
      </w:r>
      <w:r w:rsidR="00274FB7" w:rsidRPr="00703995">
        <w:rPr>
          <w:rFonts w:asciiTheme="majorHAnsi" w:hAnsiTheme="majorHAnsi" w:cstheme="majorHAnsi"/>
        </w:rPr>
        <w:t>Our profession requires science-</w:t>
      </w:r>
      <w:r w:rsidR="00613D76" w:rsidRPr="00703995">
        <w:rPr>
          <w:rFonts w:asciiTheme="majorHAnsi" w:hAnsiTheme="majorHAnsi" w:cstheme="majorHAnsi"/>
        </w:rPr>
        <w:t>d</w:t>
      </w:r>
      <w:r w:rsidR="00274FB7" w:rsidRPr="00703995">
        <w:rPr>
          <w:rFonts w:asciiTheme="majorHAnsi" w:hAnsiTheme="majorHAnsi" w:cstheme="majorHAnsi"/>
        </w:rPr>
        <w:t>riven professionals and effective researchers who will</w:t>
      </w:r>
      <w:r w:rsidR="0001206B" w:rsidRPr="00703995">
        <w:rPr>
          <w:rFonts w:asciiTheme="majorHAnsi" w:hAnsiTheme="majorHAnsi" w:cstheme="majorHAnsi"/>
        </w:rPr>
        <w:t xml:space="preserve"> ask, inquire, </w:t>
      </w:r>
      <w:r w:rsidR="00613D76" w:rsidRPr="00703995">
        <w:rPr>
          <w:rFonts w:asciiTheme="majorHAnsi" w:hAnsiTheme="majorHAnsi" w:cstheme="majorHAnsi"/>
        </w:rPr>
        <w:t>collaborate, innovate, connect, and influence the future of our practice.</w:t>
      </w:r>
    </w:p>
    <w:p w14:paraId="643DB459" w14:textId="77777777" w:rsidR="00B87FDB" w:rsidRPr="00703995" w:rsidRDefault="00B87FDB" w:rsidP="00BF098A">
      <w:pPr>
        <w:pStyle w:val="Heading2"/>
      </w:pPr>
      <w:r w:rsidRPr="00703995">
        <w:t>RELATIONSHIP TO CURRICULUM DESIGN</w:t>
      </w:r>
    </w:p>
    <w:p w14:paraId="519168EA" w14:textId="137190BC" w:rsidR="001800EE" w:rsidRPr="00703995" w:rsidRDefault="006B7B57" w:rsidP="00BF098A">
      <w:pPr>
        <w:spacing w:after="360"/>
        <w:contextualSpacing/>
        <w:rPr>
          <w:rFonts w:asciiTheme="majorHAnsi" w:hAnsiTheme="majorHAnsi" w:cstheme="majorHAnsi"/>
        </w:rPr>
      </w:pPr>
      <w:r w:rsidRPr="00703995">
        <w:rPr>
          <w:rStyle w:val="normaltextrun"/>
          <w:rFonts w:asciiTheme="majorHAnsi" w:hAnsiTheme="majorHAnsi" w:cstheme="majorHAnsi"/>
        </w:rPr>
        <w:t xml:space="preserve">Our curriculum design is depicted by a longstanding symbol in OT going back to our origins- that of a weaving. The warp are the values of the profession, the program, and the university which run throughout the curriculum. The weft are the threads of occupational therapy content knowledge, skills, and experiences that comprise the foundation of our program. This course specifically addresses the values of integrity, justice, and open-mindedness as they relate to research.  It is part of the curricular stream of </w:t>
      </w:r>
      <w:r w:rsidR="008B08D5">
        <w:rPr>
          <w:rStyle w:val="normaltextrun"/>
          <w:rFonts w:asciiTheme="majorHAnsi" w:hAnsiTheme="majorHAnsi" w:cstheme="majorHAnsi"/>
        </w:rPr>
        <w:t>s</w:t>
      </w:r>
      <w:r w:rsidRPr="00703995">
        <w:rPr>
          <w:rStyle w:val="normaltextrun"/>
          <w:rFonts w:asciiTheme="majorHAnsi" w:hAnsiTheme="majorHAnsi" w:cstheme="majorHAnsi"/>
        </w:rPr>
        <w:t xml:space="preserve">cholarship and </w:t>
      </w:r>
      <w:r w:rsidR="008B08D5">
        <w:rPr>
          <w:rStyle w:val="normaltextrun"/>
          <w:rFonts w:asciiTheme="majorHAnsi" w:hAnsiTheme="majorHAnsi" w:cstheme="majorHAnsi"/>
        </w:rPr>
        <w:t>e</w:t>
      </w:r>
      <w:r w:rsidRPr="00703995">
        <w:rPr>
          <w:rStyle w:val="normaltextrun"/>
          <w:rFonts w:asciiTheme="majorHAnsi" w:hAnsiTheme="majorHAnsi" w:cstheme="majorHAnsi"/>
        </w:rPr>
        <w:t>vidence</w:t>
      </w:r>
      <w:r w:rsidR="00246511" w:rsidRPr="00703995">
        <w:rPr>
          <w:rStyle w:val="normaltextrun"/>
          <w:rFonts w:asciiTheme="majorHAnsi" w:hAnsiTheme="majorHAnsi" w:cstheme="majorHAnsi"/>
        </w:rPr>
        <w:t>-</w:t>
      </w:r>
      <w:r w:rsidR="008B08D5">
        <w:rPr>
          <w:rStyle w:val="normaltextrun"/>
          <w:rFonts w:asciiTheme="majorHAnsi" w:hAnsiTheme="majorHAnsi" w:cstheme="majorHAnsi"/>
        </w:rPr>
        <w:t>b</w:t>
      </w:r>
      <w:r w:rsidRPr="00703995">
        <w:rPr>
          <w:rStyle w:val="normaltextrun"/>
          <w:rFonts w:asciiTheme="majorHAnsi" w:hAnsiTheme="majorHAnsi" w:cstheme="majorHAnsi"/>
        </w:rPr>
        <w:t xml:space="preserve">ased </w:t>
      </w:r>
      <w:r w:rsidR="008B08D5">
        <w:rPr>
          <w:rStyle w:val="normaltextrun"/>
          <w:rFonts w:asciiTheme="majorHAnsi" w:hAnsiTheme="majorHAnsi" w:cstheme="majorHAnsi"/>
        </w:rPr>
        <w:t>p</w:t>
      </w:r>
      <w:r w:rsidRPr="00703995">
        <w:rPr>
          <w:rStyle w:val="normaltextrun"/>
          <w:rFonts w:asciiTheme="majorHAnsi" w:hAnsiTheme="majorHAnsi" w:cstheme="majorHAnsi"/>
        </w:rPr>
        <w:t>ractice</w:t>
      </w:r>
      <w:r w:rsidR="001F28EA" w:rsidRPr="00703995">
        <w:rPr>
          <w:rFonts w:asciiTheme="majorHAnsi" w:hAnsiTheme="majorHAnsi" w:cstheme="majorHAnsi"/>
        </w:rPr>
        <w:t>.</w:t>
      </w:r>
    </w:p>
    <w:p w14:paraId="7A6C69EE" w14:textId="77777777" w:rsidR="009A7D7F" w:rsidRPr="00703995" w:rsidRDefault="00B87FDB" w:rsidP="00BF098A">
      <w:pPr>
        <w:pStyle w:val="Heading2"/>
      </w:pPr>
      <w:r w:rsidRPr="00703995">
        <w:lastRenderedPageBreak/>
        <w:t>CONCEPTUAL MODEL FOR THIS COURSE</w:t>
      </w:r>
    </w:p>
    <w:p w14:paraId="4A82B2A0" w14:textId="16D6755E" w:rsidR="00163BB8" w:rsidRDefault="001F28EA" w:rsidP="00163BB8">
      <w:pPr>
        <w:rPr>
          <w:rFonts w:asciiTheme="majorHAnsi" w:hAnsiTheme="majorHAnsi" w:cstheme="majorHAnsi"/>
        </w:rPr>
      </w:pPr>
      <w:r w:rsidRPr="00703995">
        <w:rPr>
          <w:rFonts w:asciiTheme="majorHAnsi" w:hAnsiTheme="majorHAnsi" w:cstheme="majorHAnsi"/>
        </w:rPr>
        <w:t xml:space="preserve">We </w:t>
      </w:r>
      <w:r w:rsidR="00386C49" w:rsidRPr="00703995">
        <w:rPr>
          <w:rFonts w:asciiTheme="majorHAnsi" w:hAnsiTheme="majorHAnsi" w:cstheme="majorHAnsi"/>
        </w:rPr>
        <w:t xml:space="preserve">will </w:t>
      </w:r>
      <w:r w:rsidR="00BA5949" w:rsidRPr="00703995">
        <w:rPr>
          <w:rFonts w:asciiTheme="majorHAnsi" w:hAnsiTheme="majorHAnsi" w:cstheme="majorHAnsi"/>
        </w:rPr>
        <w:t xml:space="preserve">use the Johns Hopkins Evidence-Based Practice Model </w:t>
      </w:r>
      <w:r w:rsidR="002C4C3C" w:rsidRPr="00703995">
        <w:rPr>
          <w:rStyle w:val="Hyperlink"/>
          <w:rFonts w:asciiTheme="majorHAnsi" w:hAnsiTheme="majorHAnsi" w:cstheme="majorHAnsi"/>
          <w:color w:val="auto"/>
          <w:u w:val="none"/>
        </w:rPr>
        <w:t>as the conceptual model</w:t>
      </w:r>
      <w:r w:rsidR="00B01724" w:rsidRPr="00703995">
        <w:rPr>
          <w:rStyle w:val="Hyperlink"/>
          <w:rFonts w:asciiTheme="majorHAnsi" w:hAnsiTheme="majorHAnsi" w:cstheme="majorHAnsi"/>
          <w:color w:val="auto"/>
          <w:u w:val="none"/>
        </w:rPr>
        <w:t xml:space="preserve"> for this course</w:t>
      </w:r>
      <w:r w:rsidRPr="00703995">
        <w:rPr>
          <w:rFonts w:asciiTheme="majorHAnsi" w:hAnsiTheme="majorHAnsi" w:cstheme="majorHAnsi"/>
        </w:rPr>
        <w:t xml:space="preserve">.  </w:t>
      </w:r>
      <w:r w:rsidR="00417B78" w:rsidRPr="00703995">
        <w:rPr>
          <w:rFonts w:asciiTheme="majorHAnsi" w:hAnsiTheme="majorHAnsi" w:cstheme="majorHAnsi"/>
        </w:rPr>
        <w:t xml:space="preserve">This model is a </w:t>
      </w:r>
      <w:r w:rsidR="00D91A1D" w:rsidRPr="00703995">
        <w:rPr>
          <w:rFonts w:asciiTheme="majorHAnsi" w:hAnsiTheme="majorHAnsi" w:cstheme="majorHAnsi"/>
        </w:rPr>
        <w:t xml:space="preserve">powerful problem-solving approach </w:t>
      </w:r>
      <w:r w:rsidR="0058349D" w:rsidRPr="00703995">
        <w:rPr>
          <w:rFonts w:asciiTheme="majorHAnsi" w:hAnsiTheme="majorHAnsi" w:cstheme="majorHAnsi"/>
        </w:rPr>
        <w:t xml:space="preserve">to clinical decision-making for individuals and teams of health care practitioners. </w:t>
      </w:r>
      <w:r w:rsidR="006D1E17" w:rsidRPr="00703995">
        <w:rPr>
          <w:rFonts w:asciiTheme="majorHAnsi" w:hAnsiTheme="majorHAnsi" w:cstheme="majorHAnsi"/>
        </w:rPr>
        <w:t>It supports interprofessional activit</w:t>
      </w:r>
      <w:r w:rsidR="00E81FAD" w:rsidRPr="00703995">
        <w:rPr>
          <w:rFonts w:asciiTheme="majorHAnsi" w:hAnsiTheme="majorHAnsi" w:cstheme="majorHAnsi"/>
        </w:rPr>
        <w:t xml:space="preserve">y </w:t>
      </w:r>
      <w:r w:rsidR="00C347B9" w:rsidRPr="00703995">
        <w:rPr>
          <w:rFonts w:asciiTheme="majorHAnsi" w:hAnsiTheme="majorHAnsi" w:cstheme="majorHAnsi"/>
        </w:rPr>
        <w:t xml:space="preserve">to enhance </w:t>
      </w:r>
      <w:r w:rsidR="00214495" w:rsidRPr="00703995">
        <w:rPr>
          <w:rFonts w:asciiTheme="majorHAnsi" w:hAnsiTheme="majorHAnsi" w:cstheme="majorHAnsi"/>
        </w:rPr>
        <w:t>team-based collaboration</w:t>
      </w:r>
      <w:r w:rsidR="006D1E17" w:rsidRPr="00703995">
        <w:rPr>
          <w:rFonts w:asciiTheme="majorHAnsi" w:hAnsiTheme="majorHAnsi" w:cstheme="majorHAnsi"/>
        </w:rPr>
        <w:t xml:space="preserve"> </w:t>
      </w:r>
      <w:r w:rsidR="00732974" w:rsidRPr="00703995">
        <w:rPr>
          <w:rFonts w:asciiTheme="majorHAnsi" w:hAnsiTheme="majorHAnsi" w:cstheme="majorHAnsi"/>
        </w:rPr>
        <w:t>and care coordination.</w:t>
      </w:r>
      <w:r w:rsidR="006D1E17" w:rsidRPr="00703995">
        <w:rPr>
          <w:rFonts w:asciiTheme="majorHAnsi" w:hAnsiTheme="majorHAnsi" w:cstheme="majorHAnsi"/>
        </w:rPr>
        <w:t xml:space="preserve"> </w:t>
      </w:r>
      <w:r w:rsidR="00AA5122">
        <w:rPr>
          <w:rFonts w:asciiTheme="majorHAnsi" w:hAnsiTheme="majorHAnsi" w:cstheme="majorHAnsi"/>
        </w:rPr>
        <w:t xml:space="preserve"> </w:t>
      </w:r>
    </w:p>
    <w:p w14:paraId="7B1F91CD" w14:textId="77777777" w:rsidR="00163BB8" w:rsidRPr="00163BB8" w:rsidRDefault="00163BB8" w:rsidP="00163BB8">
      <w:pPr>
        <w:rPr>
          <w:rFonts w:asciiTheme="majorHAnsi" w:hAnsiTheme="majorHAnsi" w:cstheme="majorHAnsi"/>
        </w:rPr>
      </w:pPr>
    </w:p>
    <w:p w14:paraId="4B2CC4EC" w14:textId="1A8FC0FC" w:rsidR="00F643C7" w:rsidRPr="00177E88" w:rsidRDefault="0083124B" w:rsidP="00177E88">
      <w:pPr>
        <w:pStyle w:val="ListParagraph"/>
        <w:ind w:left="0"/>
        <w:rPr>
          <w:rFonts w:asciiTheme="majorHAnsi" w:hAnsiTheme="majorHAnsi" w:cstheme="majorHAnsi"/>
          <w:b/>
          <w:bCs/>
        </w:rPr>
      </w:pPr>
      <w:r w:rsidRPr="00177E88">
        <w:rPr>
          <w:rFonts w:asciiTheme="majorHAnsi" w:hAnsiTheme="majorHAnsi" w:cstheme="majorHAnsi"/>
          <w:b/>
          <w:bCs/>
        </w:rPr>
        <w:t>TEACHING AND LEARNING METHODS</w:t>
      </w:r>
    </w:p>
    <w:p w14:paraId="18CE2A36" w14:textId="304E421B" w:rsidR="00B71698" w:rsidRPr="006F7C3A" w:rsidRDefault="0083124B" w:rsidP="00177E88">
      <w:pPr>
        <w:pStyle w:val="ListParagraph"/>
        <w:ind w:left="0"/>
        <w:rPr>
          <w:rFonts w:asciiTheme="majorHAnsi" w:hAnsiTheme="majorHAnsi" w:cstheme="majorHAnsi"/>
        </w:rPr>
      </w:pPr>
      <w:r w:rsidRPr="00177E88">
        <w:rPr>
          <w:rFonts w:asciiTheme="majorHAnsi" w:hAnsiTheme="majorHAnsi" w:cstheme="majorHAnsi"/>
        </w:rPr>
        <w:t>This course will be taught in</w:t>
      </w:r>
      <w:r w:rsidR="00F458BD">
        <w:rPr>
          <w:rFonts w:asciiTheme="majorHAnsi" w:hAnsiTheme="majorHAnsi" w:cstheme="majorHAnsi"/>
        </w:rPr>
        <w:t>-</w:t>
      </w:r>
      <w:r w:rsidRPr="00177E88">
        <w:rPr>
          <w:rFonts w:asciiTheme="majorHAnsi" w:hAnsiTheme="majorHAnsi" w:cstheme="majorHAnsi"/>
        </w:rPr>
        <w:t xml:space="preserve">person and </w:t>
      </w:r>
      <w:r w:rsidR="00F458BD">
        <w:rPr>
          <w:rFonts w:asciiTheme="majorHAnsi" w:hAnsiTheme="majorHAnsi" w:cstheme="majorHAnsi"/>
        </w:rPr>
        <w:t xml:space="preserve">occasionally </w:t>
      </w:r>
      <w:r w:rsidRPr="00177E88">
        <w:rPr>
          <w:rFonts w:asciiTheme="majorHAnsi" w:hAnsiTheme="majorHAnsi" w:cstheme="majorHAnsi"/>
        </w:rPr>
        <w:t xml:space="preserve">virtually, using adapted Team-Based Learning (TBL) methods.  </w:t>
      </w:r>
      <w:r w:rsidR="00CF6CA8">
        <w:rPr>
          <w:rFonts w:asciiTheme="majorHAnsi" w:hAnsiTheme="majorHAnsi" w:cstheme="majorHAnsi"/>
        </w:rPr>
        <w:t xml:space="preserve">Classes will consist of lecture-style </w:t>
      </w:r>
      <w:r w:rsidR="00C7530C">
        <w:rPr>
          <w:rFonts w:asciiTheme="majorHAnsi" w:hAnsiTheme="majorHAnsi" w:cstheme="majorHAnsi"/>
        </w:rPr>
        <w:t xml:space="preserve">presentations, facilitated team-based learning group activities, and individual self-directed work. </w:t>
      </w:r>
      <w:r w:rsidR="00A35BAE">
        <w:rPr>
          <w:rFonts w:asciiTheme="majorHAnsi" w:hAnsiTheme="majorHAnsi" w:cstheme="majorHAnsi"/>
        </w:rPr>
        <w:t xml:space="preserve">Learning objectives will be measured through student performance on quizzes, class activities, assignments, </w:t>
      </w:r>
      <w:r w:rsidR="00D571EF">
        <w:rPr>
          <w:rFonts w:asciiTheme="majorHAnsi" w:hAnsiTheme="majorHAnsi" w:cstheme="majorHAnsi"/>
        </w:rPr>
        <w:t xml:space="preserve">group projects, and an exam. </w:t>
      </w:r>
    </w:p>
    <w:p w14:paraId="6E648CBE" w14:textId="0BF7579F" w:rsidR="00B87FDB" w:rsidRPr="00D60F12" w:rsidRDefault="00175A85" w:rsidP="00D60F12">
      <w:pPr>
        <w:pStyle w:val="Heading2"/>
      </w:pPr>
      <w:r w:rsidRPr="00D60F12">
        <w:t>EXPECTATIONS</w:t>
      </w:r>
      <w:r w:rsidR="00FE6020">
        <w:t xml:space="preserve"> (COURSE)</w:t>
      </w:r>
      <w:r w:rsidR="006F7C3A">
        <w:t xml:space="preserve"> </w:t>
      </w:r>
    </w:p>
    <w:p w14:paraId="492C4D83" w14:textId="2D966D2C" w:rsidR="00F50C97" w:rsidRPr="00703995" w:rsidRDefault="00F50C97" w:rsidP="00BF098A">
      <w:pPr>
        <w:pStyle w:val="ListParagraph"/>
        <w:numPr>
          <w:ilvl w:val="0"/>
          <w:numId w:val="13"/>
        </w:numPr>
        <w:rPr>
          <w:rFonts w:asciiTheme="majorHAnsi" w:hAnsiTheme="majorHAnsi" w:cstheme="majorHAnsi"/>
        </w:rPr>
      </w:pPr>
      <w:r w:rsidRPr="00703995">
        <w:rPr>
          <w:rFonts w:asciiTheme="majorHAnsi" w:hAnsiTheme="majorHAnsi" w:cstheme="majorHAnsi"/>
        </w:rPr>
        <w:t xml:space="preserve">Class sessions will start on time unless there are extreme events </w:t>
      </w:r>
      <w:r w:rsidR="009271D3">
        <w:rPr>
          <w:rFonts w:asciiTheme="majorHAnsi" w:hAnsiTheme="majorHAnsi" w:cstheme="majorHAnsi"/>
        </w:rPr>
        <w:t>impacting scheduled meetings.</w:t>
      </w:r>
    </w:p>
    <w:p w14:paraId="53F1597B" w14:textId="48EB5559" w:rsidR="001F28EA" w:rsidRPr="00703995" w:rsidRDefault="00321A7E" w:rsidP="00BF098A">
      <w:pPr>
        <w:pStyle w:val="ListParagraph"/>
        <w:numPr>
          <w:ilvl w:val="0"/>
          <w:numId w:val="13"/>
        </w:numPr>
        <w:rPr>
          <w:rFonts w:asciiTheme="majorHAnsi" w:hAnsiTheme="majorHAnsi" w:cstheme="majorHAnsi"/>
        </w:rPr>
      </w:pPr>
      <w:r>
        <w:rPr>
          <w:rFonts w:asciiTheme="majorHAnsi" w:hAnsiTheme="majorHAnsi" w:cstheme="majorHAnsi"/>
        </w:rPr>
        <w:t>Applicable m</w:t>
      </w:r>
      <w:r w:rsidR="001F28EA" w:rsidRPr="00703995">
        <w:rPr>
          <w:rFonts w:asciiTheme="majorHAnsi" w:hAnsiTheme="majorHAnsi" w:cstheme="majorHAnsi"/>
        </w:rPr>
        <w:t xml:space="preserve">aterials will be available </w:t>
      </w:r>
      <w:r w:rsidR="0060035E" w:rsidRPr="00703995">
        <w:rPr>
          <w:rFonts w:asciiTheme="majorHAnsi" w:hAnsiTheme="majorHAnsi" w:cstheme="majorHAnsi"/>
        </w:rPr>
        <w:t>prior to</w:t>
      </w:r>
      <w:r w:rsidR="001F28EA" w:rsidRPr="00703995">
        <w:rPr>
          <w:rFonts w:asciiTheme="majorHAnsi" w:hAnsiTheme="majorHAnsi" w:cstheme="majorHAnsi"/>
        </w:rPr>
        <w:t xml:space="preserve"> class (usually </w:t>
      </w:r>
      <w:r w:rsidR="00131D8F" w:rsidRPr="00703995">
        <w:rPr>
          <w:rFonts w:asciiTheme="majorHAnsi" w:hAnsiTheme="majorHAnsi" w:cstheme="majorHAnsi"/>
        </w:rPr>
        <w:t xml:space="preserve">within </w:t>
      </w:r>
      <w:r w:rsidR="0060035E" w:rsidRPr="00703995">
        <w:rPr>
          <w:rFonts w:asciiTheme="majorHAnsi" w:hAnsiTheme="majorHAnsi" w:cstheme="majorHAnsi"/>
        </w:rPr>
        <w:t>1 week</w:t>
      </w:r>
      <w:r w:rsidR="001F28EA" w:rsidRPr="00703995">
        <w:rPr>
          <w:rFonts w:asciiTheme="majorHAnsi" w:hAnsiTheme="majorHAnsi" w:cstheme="majorHAnsi"/>
        </w:rPr>
        <w:t>).</w:t>
      </w:r>
    </w:p>
    <w:p w14:paraId="6D02B473" w14:textId="3B215656" w:rsidR="001F28EA" w:rsidRPr="00703995" w:rsidRDefault="00121365" w:rsidP="00BF098A">
      <w:pPr>
        <w:pStyle w:val="ListParagraph"/>
        <w:numPr>
          <w:ilvl w:val="0"/>
          <w:numId w:val="13"/>
        </w:numPr>
        <w:rPr>
          <w:rFonts w:asciiTheme="majorHAnsi" w:hAnsiTheme="majorHAnsi" w:cstheme="majorHAnsi"/>
        </w:rPr>
      </w:pPr>
      <w:r w:rsidRPr="00703995">
        <w:rPr>
          <w:rFonts w:asciiTheme="majorHAnsi" w:hAnsiTheme="majorHAnsi" w:cstheme="majorHAnsi"/>
        </w:rPr>
        <w:t>E</w:t>
      </w:r>
      <w:r w:rsidR="001F28EA" w:rsidRPr="00703995">
        <w:rPr>
          <w:rFonts w:asciiTheme="majorHAnsi" w:hAnsiTheme="majorHAnsi" w:cstheme="majorHAnsi"/>
        </w:rPr>
        <w:t xml:space="preserve">mails </w:t>
      </w:r>
      <w:r w:rsidRPr="00703995">
        <w:rPr>
          <w:rFonts w:asciiTheme="majorHAnsi" w:hAnsiTheme="majorHAnsi" w:cstheme="majorHAnsi"/>
        </w:rPr>
        <w:t xml:space="preserve">will be answered </w:t>
      </w:r>
      <w:r w:rsidR="001F28EA" w:rsidRPr="00703995">
        <w:rPr>
          <w:rFonts w:asciiTheme="majorHAnsi" w:hAnsiTheme="majorHAnsi" w:cstheme="majorHAnsi"/>
        </w:rPr>
        <w:t xml:space="preserve">during the work week within </w:t>
      </w:r>
      <w:r w:rsidR="00131D8F" w:rsidRPr="00703995">
        <w:rPr>
          <w:rFonts w:asciiTheme="majorHAnsi" w:hAnsiTheme="majorHAnsi" w:cstheme="majorHAnsi"/>
        </w:rPr>
        <w:t>48</w:t>
      </w:r>
      <w:r w:rsidR="001F28EA" w:rsidRPr="00703995">
        <w:rPr>
          <w:rFonts w:asciiTheme="majorHAnsi" w:hAnsiTheme="majorHAnsi" w:cstheme="majorHAnsi"/>
        </w:rPr>
        <w:t xml:space="preserve"> hours.  </w:t>
      </w:r>
    </w:p>
    <w:p w14:paraId="1BD187C8" w14:textId="2A0E88A8" w:rsidR="001F28EA" w:rsidRPr="00703995" w:rsidRDefault="00121365" w:rsidP="00BF098A">
      <w:pPr>
        <w:pStyle w:val="ListParagraph"/>
        <w:numPr>
          <w:ilvl w:val="0"/>
          <w:numId w:val="13"/>
        </w:numPr>
        <w:rPr>
          <w:rFonts w:asciiTheme="majorHAnsi" w:hAnsiTheme="majorHAnsi" w:cstheme="majorHAnsi"/>
        </w:rPr>
      </w:pPr>
      <w:r w:rsidRPr="00703995">
        <w:rPr>
          <w:rFonts w:asciiTheme="majorHAnsi" w:hAnsiTheme="majorHAnsi" w:cstheme="majorHAnsi"/>
        </w:rPr>
        <w:t>P</w:t>
      </w:r>
      <w:r w:rsidR="001F28EA" w:rsidRPr="00703995">
        <w:rPr>
          <w:rFonts w:asciiTheme="majorHAnsi" w:hAnsiTheme="majorHAnsi" w:cstheme="majorHAnsi"/>
        </w:rPr>
        <w:t xml:space="preserve">apers </w:t>
      </w:r>
      <w:r w:rsidR="00BE57D9" w:rsidRPr="00703995">
        <w:rPr>
          <w:rFonts w:asciiTheme="majorHAnsi" w:hAnsiTheme="majorHAnsi" w:cstheme="majorHAnsi"/>
        </w:rPr>
        <w:t xml:space="preserve">will be graded within </w:t>
      </w:r>
      <w:r w:rsidR="001F28EA" w:rsidRPr="00703995">
        <w:rPr>
          <w:rFonts w:asciiTheme="majorHAnsi" w:hAnsiTheme="majorHAnsi" w:cstheme="majorHAnsi"/>
        </w:rPr>
        <w:t>3 weeks</w:t>
      </w:r>
      <w:r w:rsidR="00BE57D9" w:rsidRPr="00703995">
        <w:rPr>
          <w:rFonts w:asciiTheme="majorHAnsi" w:hAnsiTheme="majorHAnsi" w:cstheme="majorHAnsi"/>
        </w:rPr>
        <w:t xml:space="preserve"> following submission.</w:t>
      </w:r>
    </w:p>
    <w:p w14:paraId="5052BBA1" w14:textId="18074BD2" w:rsidR="001F28EA" w:rsidRPr="00703995" w:rsidRDefault="00696F39" w:rsidP="00BF098A">
      <w:pPr>
        <w:pStyle w:val="ListParagraph"/>
        <w:numPr>
          <w:ilvl w:val="0"/>
          <w:numId w:val="13"/>
        </w:numPr>
        <w:rPr>
          <w:rFonts w:asciiTheme="majorHAnsi" w:hAnsiTheme="majorHAnsi" w:cstheme="majorHAnsi"/>
        </w:rPr>
      </w:pPr>
      <w:r>
        <w:rPr>
          <w:rFonts w:asciiTheme="majorHAnsi" w:hAnsiTheme="majorHAnsi" w:cstheme="majorHAnsi"/>
        </w:rPr>
        <w:t>Lectures and m</w:t>
      </w:r>
      <w:r w:rsidR="00C56C98" w:rsidRPr="00703995">
        <w:rPr>
          <w:rFonts w:asciiTheme="majorHAnsi" w:hAnsiTheme="majorHAnsi" w:cstheme="majorHAnsi"/>
        </w:rPr>
        <w:t>aterials will be presented as specified by the syllabus and topical outline (subject to change).</w:t>
      </w:r>
    </w:p>
    <w:p w14:paraId="30BAE44C" w14:textId="2AEC6074" w:rsidR="00501253" w:rsidRPr="00703995" w:rsidRDefault="00D95D0D" w:rsidP="00BF098A">
      <w:pPr>
        <w:pStyle w:val="ListParagraph"/>
        <w:numPr>
          <w:ilvl w:val="0"/>
          <w:numId w:val="13"/>
        </w:numPr>
        <w:rPr>
          <w:rFonts w:asciiTheme="majorHAnsi" w:hAnsiTheme="majorHAnsi" w:cstheme="majorHAnsi"/>
        </w:rPr>
      </w:pPr>
      <w:r w:rsidRPr="00703995">
        <w:rPr>
          <w:rFonts w:asciiTheme="majorHAnsi" w:hAnsiTheme="majorHAnsi" w:cstheme="majorHAnsi"/>
        </w:rPr>
        <w:t xml:space="preserve">Classes will be </w:t>
      </w:r>
      <w:r w:rsidR="00696F39" w:rsidRPr="00703995">
        <w:rPr>
          <w:rFonts w:asciiTheme="majorHAnsi" w:hAnsiTheme="majorHAnsi" w:cstheme="majorHAnsi"/>
        </w:rPr>
        <w:t>facilitated,</w:t>
      </w:r>
      <w:r w:rsidR="001F1474" w:rsidRPr="00703995">
        <w:rPr>
          <w:rFonts w:asciiTheme="majorHAnsi" w:hAnsiTheme="majorHAnsi" w:cstheme="majorHAnsi"/>
        </w:rPr>
        <w:t xml:space="preserve"> </w:t>
      </w:r>
      <w:r w:rsidRPr="00703995">
        <w:rPr>
          <w:rFonts w:asciiTheme="majorHAnsi" w:hAnsiTheme="majorHAnsi" w:cstheme="majorHAnsi"/>
        </w:rPr>
        <w:t xml:space="preserve">and </w:t>
      </w:r>
      <w:r w:rsidR="00505E7D" w:rsidRPr="00703995">
        <w:rPr>
          <w:rFonts w:asciiTheme="majorHAnsi" w:hAnsiTheme="majorHAnsi" w:cstheme="majorHAnsi"/>
        </w:rPr>
        <w:t xml:space="preserve">relationships </w:t>
      </w:r>
      <w:r w:rsidR="001F2DC6" w:rsidRPr="00703995">
        <w:rPr>
          <w:rFonts w:asciiTheme="majorHAnsi" w:hAnsiTheme="majorHAnsi" w:cstheme="majorHAnsi"/>
        </w:rPr>
        <w:t xml:space="preserve">will be </w:t>
      </w:r>
      <w:r w:rsidR="00505E7D" w:rsidRPr="00703995">
        <w:rPr>
          <w:rFonts w:asciiTheme="majorHAnsi" w:hAnsiTheme="majorHAnsi" w:cstheme="majorHAnsi"/>
        </w:rPr>
        <w:t xml:space="preserve">developed </w:t>
      </w:r>
      <w:r w:rsidR="009271D3">
        <w:rPr>
          <w:rFonts w:asciiTheme="majorHAnsi" w:hAnsiTheme="majorHAnsi" w:cstheme="majorHAnsi"/>
        </w:rPr>
        <w:t xml:space="preserve">while </w:t>
      </w:r>
      <w:r w:rsidR="00F139C3" w:rsidRPr="00703995">
        <w:rPr>
          <w:rFonts w:asciiTheme="majorHAnsi" w:hAnsiTheme="majorHAnsi" w:cstheme="majorHAnsi"/>
        </w:rPr>
        <w:t>maintaining</w:t>
      </w:r>
      <w:r w:rsidR="00505E7D" w:rsidRPr="00703995">
        <w:rPr>
          <w:rFonts w:asciiTheme="majorHAnsi" w:hAnsiTheme="majorHAnsi" w:cstheme="majorHAnsi"/>
        </w:rPr>
        <w:t xml:space="preserve"> high standards</w:t>
      </w:r>
      <w:r w:rsidR="008A629D">
        <w:rPr>
          <w:rFonts w:asciiTheme="majorHAnsi" w:hAnsiTheme="majorHAnsi" w:cstheme="majorHAnsi"/>
        </w:rPr>
        <w:t xml:space="preserve"> of professionalism and behavior</w:t>
      </w:r>
      <w:r w:rsidR="00F139C3" w:rsidRPr="00703995">
        <w:rPr>
          <w:rFonts w:asciiTheme="majorHAnsi" w:hAnsiTheme="majorHAnsi" w:cstheme="majorHAnsi"/>
        </w:rPr>
        <w:t xml:space="preserve">. </w:t>
      </w:r>
      <w:r w:rsidR="00505E7D" w:rsidRPr="00703995">
        <w:rPr>
          <w:rFonts w:asciiTheme="majorHAnsi" w:hAnsiTheme="majorHAnsi" w:cstheme="majorHAnsi"/>
        </w:rPr>
        <w:t xml:space="preserve"> </w:t>
      </w:r>
    </w:p>
    <w:p w14:paraId="1CD94203" w14:textId="4503C3F8" w:rsidR="001F28EA" w:rsidRPr="00703995" w:rsidRDefault="008A629D" w:rsidP="00BF098A">
      <w:pPr>
        <w:pStyle w:val="ListParagraph"/>
        <w:numPr>
          <w:ilvl w:val="0"/>
          <w:numId w:val="13"/>
        </w:numPr>
        <w:rPr>
          <w:rFonts w:asciiTheme="majorHAnsi" w:hAnsiTheme="majorHAnsi" w:cstheme="majorHAnsi"/>
        </w:rPr>
      </w:pPr>
      <w:r>
        <w:rPr>
          <w:rFonts w:asciiTheme="majorHAnsi" w:hAnsiTheme="majorHAnsi" w:cstheme="majorHAnsi"/>
        </w:rPr>
        <w:t xml:space="preserve">All parties (students and instructors) will </w:t>
      </w:r>
      <w:r w:rsidR="00EA1445" w:rsidRPr="00703995">
        <w:rPr>
          <w:rFonts w:asciiTheme="majorHAnsi" w:hAnsiTheme="majorHAnsi" w:cstheme="majorHAnsi"/>
        </w:rPr>
        <w:t xml:space="preserve">practice ‘being present’ in the moment while learning and communicating with each other. </w:t>
      </w:r>
      <w:r w:rsidR="00B42104">
        <w:rPr>
          <w:rFonts w:asciiTheme="majorHAnsi" w:hAnsiTheme="majorHAnsi" w:cstheme="majorHAnsi"/>
        </w:rPr>
        <w:t xml:space="preserve">It is expected that undivided attention will be given </w:t>
      </w:r>
      <w:r w:rsidR="007F3043">
        <w:rPr>
          <w:rFonts w:asciiTheme="majorHAnsi" w:hAnsiTheme="majorHAnsi" w:cstheme="majorHAnsi"/>
        </w:rPr>
        <w:t>during instruction as well as</w:t>
      </w:r>
      <w:r w:rsidR="00F049EC">
        <w:rPr>
          <w:rFonts w:asciiTheme="majorHAnsi" w:hAnsiTheme="majorHAnsi" w:cstheme="majorHAnsi"/>
        </w:rPr>
        <w:t xml:space="preserve"> during</w:t>
      </w:r>
      <w:r w:rsidR="007F3043">
        <w:rPr>
          <w:rFonts w:asciiTheme="majorHAnsi" w:hAnsiTheme="majorHAnsi" w:cstheme="majorHAnsi"/>
        </w:rPr>
        <w:t xml:space="preserve"> individual and group activities.</w:t>
      </w:r>
    </w:p>
    <w:p w14:paraId="227845F1" w14:textId="04369C76" w:rsidR="00B87FDB" w:rsidRPr="00703995" w:rsidRDefault="00175A85" w:rsidP="00BF098A">
      <w:pPr>
        <w:pStyle w:val="Heading2"/>
      </w:pPr>
      <w:r w:rsidRPr="00703995">
        <w:lastRenderedPageBreak/>
        <w:t>EXPECTATIONS</w:t>
      </w:r>
      <w:r w:rsidR="00FE6020">
        <w:t xml:space="preserve"> (STUDENTS)</w:t>
      </w:r>
    </w:p>
    <w:p w14:paraId="31273FA2" w14:textId="1039C366" w:rsidR="004D2DEE" w:rsidRPr="00703995" w:rsidRDefault="007F3043" w:rsidP="00BF098A">
      <w:pPr>
        <w:pStyle w:val="ListParagraph"/>
        <w:numPr>
          <w:ilvl w:val="0"/>
          <w:numId w:val="24"/>
        </w:numPr>
        <w:rPr>
          <w:rFonts w:asciiTheme="majorHAnsi" w:hAnsiTheme="majorHAnsi" w:cstheme="majorHAnsi"/>
        </w:rPr>
      </w:pPr>
      <w:r>
        <w:rPr>
          <w:rFonts w:asciiTheme="majorHAnsi" w:hAnsiTheme="majorHAnsi" w:cstheme="majorHAnsi"/>
        </w:rPr>
        <w:t>Students are expected to</w:t>
      </w:r>
      <w:r w:rsidR="001F28EA" w:rsidRPr="00703995">
        <w:rPr>
          <w:rFonts w:asciiTheme="majorHAnsi" w:hAnsiTheme="majorHAnsi" w:cstheme="majorHAnsi"/>
        </w:rPr>
        <w:t xml:space="preserve"> participate, ask questions, and </w:t>
      </w:r>
      <w:r w:rsidR="004D2DEE" w:rsidRPr="00703995">
        <w:rPr>
          <w:rFonts w:asciiTheme="majorHAnsi" w:hAnsiTheme="majorHAnsi" w:cstheme="majorHAnsi"/>
        </w:rPr>
        <w:t>request</w:t>
      </w:r>
      <w:r w:rsidR="001F28EA" w:rsidRPr="00703995">
        <w:rPr>
          <w:rFonts w:asciiTheme="majorHAnsi" w:hAnsiTheme="majorHAnsi" w:cstheme="majorHAnsi"/>
        </w:rPr>
        <w:t xml:space="preserve"> </w:t>
      </w:r>
      <w:r w:rsidR="00500D5D">
        <w:rPr>
          <w:rFonts w:asciiTheme="majorHAnsi" w:hAnsiTheme="majorHAnsi" w:cstheme="majorHAnsi"/>
        </w:rPr>
        <w:t>assistance</w:t>
      </w:r>
      <w:r w:rsidR="001F28EA" w:rsidRPr="00703995">
        <w:rPr>
          <w:rFonts w:asciiTheme="majorHAnsi" w:hAnsiTheme="majorHAnsi" w:cstheme="majorHAnsi"/>
        </w:rPr>
        <w:t xml:space="preserve"> </w:t>
      </w:r>
      <w:r w:rsidR="00500D5D">
        <w:rPr>
          <w:rFonts w:asciiTheme="majorHAnsi" w:hAnsiTheme="majorHAnsi" w:cstheme="majorHAnsi"/>
        </w:rPr>
        <w:t>when</w:t>
      </w:r>
      <w:r w:rsidR="001F28EA" w:rsidRPr="00703995">
        <w:rPr>
          <w:rFonts w:asciiTheme="majorHAnsi" w:hAnsiTheme="majorHAnsi" w:cstheme="majorHAnsi"/>
        </w:rPr>
        <w:t xml:space="preserve"> </w:t>
      </w:r>
      <w:r w:rsidR="004D2DEE" w:rsidRPr="00703995">
        <w:rPr>
          <w:rFonts w:asciiTheme="majorHAnsi" w:hAnsiTheme="majorHAnsi" w:cstheme="majorHAnsi"/>
        </w:rPr>
        <w:t>needed</w:t>
      </w:r>
      <w:r w:rsidR="001F28EA" w:rsidRPr="00703995">
        <w:rPr>
          <w:rFonts w:asciiTheme="majorHAnsi" w:hAnsiTheme="majorHAnsi" w:cstheme="majorHAnsi"/>
        </w:rPr>
        <w:t xml:space="preserve">.  </w:t>
      </w:r>
    </w:p>
    <w:p w14:paraId="09712402" w14:textId="2E22612F" w:rsidR="00561DAF" w:rsidRPr="00703995" w:rsidRDefault="007F3043" w:rsidP="00BF098A">
      <w:pPr>
        <w:pStyle w:val="ListParagraph"/>
        <w:numPr>
          <w:ilvl w:val="0"/>
          <w:numId w:val="24"/>
        </w:numPr>
        <w:rPr>
          <w:rFonts w:asciiTheme="majorHAnsi" w:hAnsiTheme="majorHAnsi" w:cstheme="majorHAnsi"/>
        </w:rPr>
      </w:pPr>
      <w:r>
        <w:rPr>
          <w:rFonts w:asciiTheme="majorHAnsi" w:hAnsiTheme="majorHAnsi" w:cstheme="majorHAnsi"/>
        </w:rPr>
        <w:t xml:space="preserve">Students are expected to </w:t>
      </w:r>
      <w:r w:rsidR="004D2DEE" w:rsidRPr="00703995">
        <w:rPr>
          <w:rFonts w:asciiTheme="majorHAnsi" w:hAnsiTheme="majorHAnsi" w:cstheme="majorHAnsi"/>
        </w:rPr>
        <w:t xml:space="preserve">participate </w:t>
      </w:r>
      <w:r w:rsidR="00E52523" w:rsidRPr="00703995">
        <w:rPr>
          <w:rFonts w:asciiTheme="majorHAnsi" w:hAnsiTheme="majorHAnsi" w:cstheme="majorHAnsi"/>
        </w:rPr>
        <w:t xml:space="preserve">in </w:t>
      </w:r>
      <w:r w:rsidR="004D2DEE" w:rsidRPr="00703995">
        <w:rPr>
          <w:rFonts w:asciiTheme="majorHAnsi" w:hAnsiTheme="majorHAnsi" w:cstheme="majorHAnsi"/>
        </w:rPr>
        <w:t xml:space="preserve">and </w:t>
      </w:r>
      <w:r w:rsidR="00E52523" w:rsidRPr="00703995">
        <w:rPr>
          <w:rFonts w:asciiTheme="majorHAnsi" w:hAnsiTheme="majorHAnsi" w:cstheme="majorHAnsi"/>
        </w:rPr>
        <w:t xml:space="preserve">contribute to this </w:t>
      </w:r>
      <w:r w:rsidR="006B7B57" w:rsidRPr="00703995">
        <w:rPr>
          <w:rFonts w:asciiTheme="majorHAnsi" w:hAnsiTheme="majorHAnsi" w:cstheme="majorHAnsi"/>
        </w:rPr>
        <w:t>c</w:t>
      </w:r>
      <w:r w:rsidR="00E52523" w:rsidRPr="00703995">
        <w:rPr>
          <w:rFonts w:asciiTheme="majorHAnsi" w:hAnsiTheme="majorHAnsi" w:cstheme="majorHAnsi"/>
        </w:rPr>
        <w:t xml:space="preserve">ourse </w:t>
      </w:r>
      <w:r w:rsidR="006B7B57" w:rsidRPr="00703995">
        <w:rPr>
          <w:rFonts w:asciiTheme="majorHAnsi" w:hAnsiTheme="majorHAnsi" w:cstheme="majorHAnsi"/>
        </w:rPr>
        <w:t xml:space="preserve">with integrity. </w:t>
      </w:r>
      <w:r w:rsidR="00323198" w:rsidRPr="00703995">
        <w:rPr>
          <w:rFonts w:asciiTheme="majorHAnsi" w:hAnsiTheme="majorHAnsi" w:cstheme="majorHAnsi"/>
        </w:rPr>
        <w:t>Professional behavior will be expected.</w:t>
      </w:r>
      <w:r w:rsidR="00E52523" w:rsidRPr="00703995">
        <w:rPr>
          <w:rFonts w:asciiTheme="majorHAnsi" w:hAnsiTheme="majorHAnsi" w:cstheme="majorHAnsi"/>
        </w:rPr>
        <w:t xml:space="preserve"> </w:t>
      </w:r>
    </w:p>
    <w:p w14:paraId="7AA8F2FD" w14:textId="6FB1CB1E" w:rsidR="00746384" w:rsidRPr="00703995" w:rsidRDefault="008069AA" w:rsidP="00BF098A">
      <w:pPr>
        <w:pStyle w:val="ListParagraph"/>
        <w:numPr>
          <w:ilvl w:val="0"/>
          <w:numId w:val="24"/>
        </w:numPr>
        <w:rPr>
          <w:rFonts w:asciiTheme="majorHAnsi" w:hAnsiTheme="majorHAnsi" w:cstheme="majorHAnsi"/>
        </w:rPr>
      </w:pPr>
      <w:r>
        <w:rPr>
          <w:rFonts w:asciiTheme="majorHAnsi" w:hAnsiTheme="majorHAnsi" w:cstheme="majorHAnsi"/>
        </w:rPr>
        <w:t xml:space="preserve">Students are expected </w:t>
      </w:r>
      <w:r w:rsidR="00746384" w:rsidRPr="00703995">
        <w:rPr>
          <w:rFonts w:asciiTheme="majorHAnsi" w:hAnsiTheme="majorHAnsi" w:cstheme="majorHAnsi"/>
        </w:rPr>
        <w:t xml:space="preserve">to </w:t>
      </w:r>
      <w:r w:rsidR="004F6B6D" w:rsidRPr="00703995">
        <w:rPr>
          <w:rFonts w:asciiTheme="majorHAnsi" w:hAnsiTheme="majorHAnsi" w:cstheme="majorHAnsi"/>
        </w:rPr>
        <w:t xml:space="preserve">arrive </w:t>
      </w:r>
      <w:r w:rsidR="000C3B02" w:rsidRPr="00703995">
        <w:rPr>
          <w:rFonts w:asciiTheme="majorHAnsi" w:hAnsiTheme="majorHAnsi" w:cstheme="majorHAnsi"/>
        </w:rPr>
        <w:t>at</w:t>
      </w:r>
      <w:r w:rsidR="004F6B6D" w:rsidRPr="00703995">
        <w:rPr>
          <w:rFonts w:asciiTheme="majorHAnsi" w:hAnsiTheme="majorHAnsi" w:cstheme="majorHAnsi"/>
        </w:rPr>
        <w:t xml:space="preserve"> class </w:t>
      </w:r>
      <w:r>
        <w:rPr>
          <w:rFonts w:asciiTheme="majorHAnsi" w:hAnsiTheme="majorHAnsi" w:cstheme="majorHAnsi"/>
        </w:rPr>
        <w:t xml:space="preserve">prepared and </w:t>
      </w:r>
      <w:r w:rsidR="004F6B6D" w:rsidRPr="00703995">
        <w:rPr>
          <w:rFonts w:asciiTheme="majorHAnsi" w:hAnsiTheme="majorHAnsi" w:cstheme="majorHAnsi"/>
        </w:rPr>
        <w:t>on time</w:t>
      </w:r>
      <w:r>
        <w:rPr>
          <w:rFonts w:asciiTheme="majorHAnsi" w:hAnsiTheme="majorHAnsi" w:cstheme="majorHAnsi"/>
        </w:rPr>
        <w:t xml:space="preserve">. </w:t>
      </w:r>
      <w:r w:rsidR="000C3B02">
        <w:rPr>
          <w:rFonts w:asciiTheme="majorHAnsi" w:hAnsiTheme="majorHAnsi" w:cstheme="majorHAnsi"/>
        </w:rPr>
        <w:t>It is expected that students will f</w:t>
      </w:r>
      <w:r w:rsidR="004F6B6D" w:rsidRPr="00703995">
        <w:rPr>
          <w:rFonts w:asciiTheme="majorHAnsi" w:hAnsiTheme="majorHAnsi" w:cstheme="majorHAnsi"/>
        </w:rPr>
        <w:t>ollow the dress code</w:t>
      </w:r>
      <w:r w:rsidR="00092232" w:rsidRPr="00703995">
        <w:rPr>
          <w:rFonts w:asciiTheme="majorHAnsi" w:hAnsiTheme="majorHAnsi" w:cstheme="majorHAnsi"/>
        </w:rPr>
        <w:t>, respectfully communicate</w:t>
      </w:r>
      <w:r w:rsidR="000C3B02">
        <w:rPr>
          <w:rFonts w:asciiTheme="majorHAnsi" w:hAnsiTheme="majorHAnsi" w:cstheme="majorHAnsi"/>
        </w:rPr>
        <w:t xml:space="preserve"> with the instructor and each other</w:t>
      </w:r>
      <w:r w:rsidR="00092232" w:rsidRPr="00703995">
        <w:rPr>
          <w:rFonts w:asciiTheme="majorHAnsi" w:hAnsiTheme="majorHAnsi" w:cstheme="majorHAnsi"/>
        </w:rPr>
        <w:t xml:space="preserve">, and refrain from </w:t>
      </w:r>
      <w:r w:rsidR="003B5E6B" w:rsidRPr="00703995">
        <w:rPr>
          <w:rFonts w:asciiTheme="majorHAnsi" w:hAnsiTheme="majorHAnsi" w:cstheme="majorHAnsi"/>
        </w:rPr>
        <w:t>using electronic devices for purposes other than classwork.</w:t>
      </w:r>
    </w:p>
    <w:p w14:paraId="58F4E4C8" w14:textId="25C32E7B" w:rsidR="00B657CE" w:rsidRPr="00703995" w:rsidRDefault="000C3B02" w:rsidP="00BF098A">
      <w:pPr>
        <w:pStyle w:val="ListParagraph"/>
        <w:numPr>
          <w:ilvl w:val="0"/>
          <w:numId w:val="24"/>
        </w:numPr>
        <w:rPr>
          <w:rFonts w:asciiTheme="majorHAnsi" w:hAnsiTheme="majorHAnsi" w:cstheme="majorHAnsi"/>
        </w:rPr>
      </w:pPr>
      <w:r>
        <w:rPr>
          <w:rFonts w:asciiTheme="majorHAnsi" w:hAnsiTheme="majorHAnsi" w:cstheme="majorHAnsi"/>
        </w:rPr>
        <w:t>Students are expected to</w:t>
      </w:r>
      <w:r w:rsidR="00B657CE" w:rsidRPr="00703995">
        <w:rPr>
          <w:rFonts w:asciiTheme="majorHAnsi" w:hAnsiTheme="majorHAnsi" w:cstheme="majorHAnsi"/>
        </w:rPr>
        <w:t xml:space="preserve"> complete </w:t>
      </w:r>
      <w:r w:rsidR="00F97906">
        <w:rPr>
          <w:rFonts w:asciiTheme="majorHAnsi" w:hAnsiTheme="majorHAnsi" w:cstheme="majorHAnsi"/>
        </w:rPr>
        <w:t>their</w:t>
      </w:r>
      <w:r w:rsidR="00B657CE" w:rsidRPr="00703995">
        <w:rPr>
          <w:rFonts w:asciiTheme="majorHAnsi" w:hAnsiTheme="majorHAnsi" w:cstheme="majorHAnsi"/>
        </w:rPr>
        <w:t xml:space="preserve"> own work and submit </w:t>
      </w:r>
      <w:r w:rsidR="00F97906">
        <w:rPr>
          <w:rFonts w:asciiTheme="majorHAnsi" w:hAnsiTheme="majorHAnsi" w:cstheme="majorHAnsi"/>
        </w:rPr>
        <w:t>their</w:t>
      </w:r>
      <w:r w:rsidR="00B657CE" w:rsidRPr="00703995">
        <w:rPr>
          <w:rFonts w:asciiTheme="majorHAnsi" w:hAnsiTheme="majorHAnsi" w:cstheme="majorHAnsi"/>
        </w:rPr>
        <w:t xml:space="preserve"> own materials.</w:t>
      </w:r>
      <w:r w:rsidR="00F05469" w:rsidRPr="00703995">
        <w:rPr>
          <w:rFonts w:asciiTheme="majorHAnsi" w:hAnsiTheme="majorHAnsi" w:cstheme="majorHAnsi"/>
        </w:rPr>
        <w:t xml:space="preserve"> Plagiarism is unacceptable in any form in this course.</w:t>
      </w:r>
    </w:p>
    <w:p w14:paraId="4C5C6B11" w14:textId="6609692D" w:rsidR="00930A69" w:rsidRPr="00703995" w:rsidRDefault="00F97906" w:rsidP="00BF098A">
      <w:pPr>
        <w:pStyle w:val="ListParagraph"/>
        <w:numPr>
          <w:ilvl w:val="0"/>
          <w:numId w:val="24"/>
        </w:numPr>
        <w:rPr>
          <w:rFonts w:asciiTheme="majorHAnsi" w:hAnsiTheme="majorHAnsi" w:cstheme="majorHAnsi"/>
        </w:rPr>
      </w:pPr>
      <w:r>
        <w:rPr>
          <w:rFonts w:asciiTheme="majorHAnsi" w:hAnsiTheme="majorHAnsi" w:cstheme="majorHAnsi"/>
        </w:rPr>
        <w:t>Students are expected to submit a</w:t>
      </w:r>
      <w:r w:rsidR="00C81F50" w:rsidRPr="00703995">
        <w:rPr>
          <w:rFonts w:asciiTheme="majorHAnsi" w:hAnsiTheme="majorHAnsi" w:cstheme="majorHAnsi"/>
        </w:rPr>
        <w:t>ssignments and coursework in a timely manner</w:t>
      </w:r>
      <w:r w:rsidR="003A2F0D" w:rsidRPr="00703995">
        <w:rPr>
          <w:rFonts w:asciiTheme="majorHAnsi" w:hAnsiTheme="majorHAnsi" w:cstheme="majorHAnsi"/>
        </w:rPr>
        <w:t xml:space="preserve">. </w:t>
      </w:r>
      <w:r>
        <w:rPr>
          <w:rFonts w:asciiTheme="majorHAnsi" w:hAnsiTheme="majorHAnsi" w:cstheme="majorHAnsi"/>
        </w:rPr>
        <w:t xml:space="preserve">It is expected that students </w:t>
      </w:r>
      <w:r w:rsidR="006303DB" w:rsidRPr="00703995">
        <w:rPr>
          <w:rFonts w:asciiTheme="majorHAnsi" w:hAnsiTheme="majorHAnsi" w:cstheme="majorHAnsi"/>
        </w:rPr>
        <w:t>will fulfill a</w:t>
      </w:r>
      <w:r w:rsidR="00737EE1" w:rsidRPr="00703995">
        <w:rPr>
          <w:rFonts w:asciiTheme="majorHAnsi" w:hAnsiTheme="majorHAnsi" w:cstheme="majorHAnsi"/>
        </w:rPr>
        <w:t>ll c</w:t>
      </w:r>
      <w:r w:rsidR="00C81F50" w:rsidRPr="00703995">
        <w:rPr>
          <w:rFonts w:asciiTheme="majorHAnsi" w:hAnsiTheme="majorHAnsi" w:cstheme="majorHAnsi"/>
        </w:rPr>
        <w:t xml:space="preserve">ourse requirements </w:t>
      </w:r>
      <w:r w:rsidR="006303DB" w:rsidRPr="00703995">
        <w:rPr>
          <w:rFonts w:asciiTheme="majorHAnsi" w:hAnsiTheme="majorHAnsi" w:cstheme="majorHAnsi"/>
        </w:rPr>
        <w:t>missed due to absence or lateness</w:t>
      </w:r>
      <w:r w:rsidR="001276A5">
        <w:rPr>
          <w:rFonts w:asciiTheme="majorHAnsi" w:hAnsiTheme="majorHAnsi" w:cstheme="majorHAnsi"/>
        </w:rPr>
        <w:t xml:space="preserve"> in collaboration with instructor approval</w:t>
      </w:r>
      <w:r w:rsidR="006303DB" w:rsidRPr="00703995">
        <w:rPr>
          <w:rFonts w:asciiTheme="majorHAnsi" w:hAnsiTheme="majorHAnsi" w:cstheme="majorHAnsi"/>
        </w:rPr>
        <w:t xml:space="preserve">. </w:t>
      </w:r>
    </w:p>
    <w:p w14:paraId="7EDE5DA9" w14:textId="0D02995C" w:rsidR="00D60F12" w:rsidRPr="00D60F12" w:rsidRDefault="00DE7DA7" w:rsidP="00D60F12">
      <w:pPr>
        <w:rPr>
          <w:rFonts w:asciiTheme="majorHAnsi" w:hAnsiTheme="majorHAnsi" w:cstheme="majorHAnsi"/>
        </w:rPr>
      </w:pPr>
      <w:r w:rsidRPr="00703995">
        <w:rPr>
          <w:rFonts w:asciiTheme="majorHAnsi" w:hAnsiTheme="majorHAnsi" w:cstheme="majorHAnsi"/>
        </w:rPr>
        <w:t>In this</w:t>
      </w:r>
      <w:r w:rsidR="00547EAB" w:rsidRPr="00703995">
        <w:rPr>
          <w:rFonts w:asciiTheme="majorHAnsi" w:hAnsiTheme="majorHAnsi" w:cstheme="majorHAnsi"/>
        </w:rPr>
        <w:t xml:space="preserve"> course</w:t>
      </w:r>
      <w:r w:rsidRPr="00703995">
        <w:rPr>
          <w:rFonts w:asciiTheme="majorHAnsi" w:hAnsiTheme="majorHAnsi" w:cstheme="majorHAnsi"/>
        </w:rPr>
        <w:t xml:space="preserve">, </w:t>
      </w:r>
      <w:r w:rsidR="00547EAB" w:rsidRPr="00703995">
        <w:rPr>
          <w:rFonts w:asciiTheme="majorHAnsi" w:hAnsiTheme="majorHAnsi" w:cstheme="majorHAnsi"/>
        </w:rPr>
        <w:t xml:space="preserve">it is essential that </w:t>
      </w:r>
      <w:r w:rsidR="001276A5">
        <w:rPr>
          <w:rFonts w:asciiTheme="majorHAnsi" w:hAnsiTheme="majorHAnsi" w:cstheme="majorHAnsi"/>
        </w:rPr>
        <w:t>students</w:t>
      </w:r>
      <w:r w:rsidR="00547EAB" w:rsidRPr="00703995">
        <w:rPr>
          <w:rFonts w:asciiTheme="majorHAnsi" w:hAnsiTheme="majorHAnsi" w:cstheme="majorHAnsi"/>
        </w:rPr>
        <w:t xml:space="preserve"> read</w:t>
      </w:r>
      <w:r w:rsidR="00E20B41" w:rsidRPr="00703995">
        <w:rPr>
          <w:rFonts w:asciiTheme="majorHAnsi" w:hAnsiTheme="majorHAnsi" w:cstheme="majorHAnsi"/>
        </w:rPr>
        <w:t xml:space="preserve">, study, and practice </w:t>
      </w:r>
      <w:r w:rsidR="001276A5">
        <w:rPr>
          <w:rFonts w:asciiTheme="majorHAnsi" w:hAnsiTheme="majorHAnsi" w:cstheme="majorHAnsi"/>
        </w:rPr>
        <w:t xml:space="preserve">applicable topics and </w:t>
      </w:r>
      <w:r w:rsidR="00E20B41" w:rsidRPr="00703995">
        <w:rPr>
          <w:rFonts w:asciiTheme="majorHAnsi" w:hAnsiTheme="majorHAnsi" w:cstheme="majorHAnsi"/>
        </w:rPr>
        <w:t xml:space="preserve">material outside of class </w:t>
      </w:r>
      <w:r w:rsidR="009D61E9" w:rsidRPr="00703995">
        <w:rPr>
          <w:rFonts w:asciiTheme="majorHAnsi" w:hAnsiTheme="majorHAnsi" w:cstheme="majorHAnsi"/>
        </w:rPr>
        <w:t>to</w:t>
      </w:r>
      <w:r w:rsidR="00E20B41" w:rsidRPr="00703995">
        <w:rPr>
          <w:rFonts w:asciiTheme="majorHAnsi" w:hAnsiTheme="majorHAnsi" w:cstheme="majorHAnsi"/>
        </w:rPr>
        <w:t xml:space="preserve"> </w:t>
      </w:r>
      <w:r w:rsidR="001276A5">
        <w:rPr>
          <w:rFonts w:asciiTheme="majorHAnsi" w:hAnsiTheme="majorHAnsi" w:cstheme="majorHAnsi"/>
        </w:rPr>
        <w:t>absorb</w:t>
      </w:r>
      <w:r w:rsidR="00EB5F83">
        <w:rPr>
          <w:rFonts w:asciiTheme="majorHAnsi" w:hAnsiTheme="majorHAnsi" w:cstheme="majorHAnsi"/>
        </w:rPr>
        <w:t xml:space="preserve"> the information</w:t>
      </w:r>
      <w:r w:rsidR="001276A5">
        <w:rPr>
          <w:rFonts w:asciiTheme="majorHAnsi" w:hAnsiTheme="majorHAnsi" w:cstheme="majorHAnsi"/>
        </w:rPr>
        <w:t>, learn</w:t>
      </w:r>
      <w:r w:rsidR="00EB5F83">
        <w:rPr>
          <w:rFonts w:asciiTheme="majorHAnsi" w:hAnsiTheme="majorHAnsi" w:cstheme="majorHAnsi"/>
        </w:rPr>
        <w:t xml:space="preserve"> the ma</w:t>
      </w:r>
      <w:r w:rsidR="00450A3F">
        <w:rPr>
          <w:rFonts w:asciiTheme="majorHAnsi" w:hAnsiTheme="majorHAnsi" w:cstheme="majorHAnsi"/>
        </w:rPr>
        <w:t>t</w:t>
      </w:r>
      <w:r w:rsidR="00EB5F83">
        <w:rPr>
          <w:rFonts w:asciiTheme="majorHAnsi" w:hAnsiTheme="majorHAnsi" w:cstheme="majorHAnsi"/>
        </w:rPr>
        <w:t>erial</w:t>
      </w:r>
      <w:r w:rsidR="001276A5">
        <w:rPr>
          <w:rFonts w:asciiTheme="majorHAnsi" w:hAnsiTheme="majorHAnsi" w:cstheme="majorHAnsi"/>
        </w:rPr>
        <w:t>, and demonstrate proficiency</w:t>
      </w:r>
      <w:r w:rsidR="0058629A">
        <w:rPr>
          <w:rFonts w:asciiTheme="majorHAnsi" w:hAnsiTheme="majorHAnsi" w:cstheme="majorHAnsi"/>
        </w:rPr>
        <w:t xml:space="preserve">. </w:t>
      </w:r>
      <w:r w:rsidR="00F46AEA">
        <w:rPr>
          <w:rFonts w:asciiTheme="majorHAnsi" w:hAnsiTheme="majorHAnsi" w:cstheme="majorHAnsi"/>
        </w:rPr>
        <w:t>M</w:t>
      </w:r>
      <w:r w:rsidR="0058629A">
        <w:rPr>
          <w:rFonts w:asciiTheme="majorHAnsi" w:hAnsiTheme="majorHAnsi" w:cstheme="majorHAnsi"/>
        </w:rPr>
        <w:t xml:space="preserve">aterials </w:t>
      </w:r>
      <w:r w:rsidR="005E7E1E">
        <w:rPr>
          <w:rFonts w:asciiTheme="majorHAnsi" w:hAnsiTheme="majorHAnsi" w:cstheme="majorHAnsi"/>
        </w:rPr>
        <w:t>w</w:t>
      </w:r>
      <w:r w:rsidR="00F46AEA">
        <w:rPr>
          <w:rFonts w:asciiTheme="majorHAnsi" w:hAnsiTheme="majorHAnsi" w:cstheme="majorHAnsi"/>
        </w:rPr>
        <w:t>ill be provided in</w:t>
      </w:r>
      <w:r w:rsidR="0058629A">
        <w:rPr>
          <w:rFonts w:asciiTheme="majorHAnsi" w:hAnsiTheme="majorHAnsi" w:cstheme="majorHAnsi"/>
        </w:rPr>
        <w:t xml:space="preserve"> a variety of formats</w:t>
      </w:r>
      <w:r w:rsidR="00F46AEA">
        <w:rPr>
          <w:rFonts w:asciiTheme="majorHAnsi" w:hAnsiTheme="majorHAnsi" w:cstheme="majorHAnsi"/>
        </w:rPr>
        <w:t xml:space="preserve"> </w:t>
      </w:r>
      <w:r w:rsidR="0058629A">
        <w:rPr>
          <w:rFonts w:asciiTheme="majorHAnsi" w:hAnsiTheme="majorHAnsi" w:cstheme="majorHAnsi"/>
        </w:rPr>
        <w:t xml:space="preserve">to support the learning process. </w:t>
      </w:r>
      <w:r w:rsidR="00E20B41" w:rsidRPr="00703995">
        <w:rPr>
          <w:rFonts w:asciiTheme="majorHAnsi" w:hAnsiTheme="majorHAnsi" w:cstheme="majorHAnsi"/>
        </w:rPr>
        <w:t xml:space="preserve"> </w:t>
      </w:r>
      <w:r w:rsidR="006B7D1B" w:rsidRPr="00703995">
        <w:rPr>
          <w:rFonts w:asciiTheme="majorHAnsi" w:hAnsiTheme="majorHAnsi" w:cstheme="majorHAnsi"/>
        </w:rPr>
        <w:t>F</w:t>
      </w:r>
      <w:r w:rsidR="00E20B41" w:rsidRPr="00703995">
        <w:rPr>
          <w:rFonts w:asciiTheme="majorHAnsi" w:hAnsiTheme="majorHAnsi" w:cstheme="majorHAnsi"/>
        </w:rPr>
        <w:t>or e</w:t>
      </w:r>
      <w:r w:rsidR="006B7D1B" w:rsidRPr="00703995">
        <w:rPr>
          <w:rFonts w:asciiTheme="majorHAnsi" w:hAnsiTheme="majorHAnsi" w:cstheme="majorHAnsi"/>
        </w:rPr>
        <w:t>ach</w:t>
      </w:r>
      <w:r w:rsidR="00E20B41" w:rsidRPr="00703995">
        <w:rPr>
          <w:rFonts w:asciiTheme="majorHAnsi" w:hAnsiTheme="majorHAnsi" w:cstheme="majorHAnsi"/>
        </w:rPr>
        <w:t xml:space="preserve"> hour spen</w:t>
      </w:r>
      <w:r w:rsidR="0058629A">
        <w:rPr>
          <w:rFonts w:asciiTheme="majorHAnsi" w:hAnsiTheme="majorHAnsi" w:cstheme="majorHAnsi"/>
        </w:rPr>
        <w:t>t</w:t>
      </w:r>
      <w:r w:rsidR="00E20B41" w:rsidRPr="00703995">
        <w:rPr>
          <w:rFonts w:asciiTheme="majorHAnsi" w:hAnsiTheme="majorHAnsi" w:cstheme="majorHAnsi"/>
        </w:rPr>
        <w:t xml:space="preserve"> in class, </w:t>
      </w:r>
      <w:r w:rsidR="0058629A">
        <w:rPr>
          <w:rFonts w:asciiTheme="majorHAnsi" w:hAnsiTheme="majorHAnsi" w:cstheme="majorHAnsi"/>
        </w:rPr>
        <w:t>students</w:t>
      </w:r>
      <w:r w:rsidR="00E20B41" w:rsidRPr="00703995">
        <w:rPr>
          <w:rFonts w:asciiTheme="majorHAnsi" w:hAnsiTheme="majorHAnsi" w:cstheme="majorHAnsi"/>
        </w:rPr>
        <w:t xml:space="preserve"> should spend </w:t>
      </w:r>
      <w:r w:rsidR="006B7D1B" w:rsidRPr="00703995">
        <w:rPr>
          <w:rFonts w:asciiTheme="majorHAnsi" w:hAnsiTheme="majorHAnsi" w:cstheme="majorHAnsi"/>
        </w:rPr>
        <w:t>(</w:t>
      </w:r>
      <w:r w:rsidR="00E20B41" w:rsidRPr="00703995">
        <w:rPr>
          <w:rFonts w:asciiTheme="majorHAnsi" w:hAnsiTheme="majorHAnsi" w:cstheme="majorHAnsi"/>
        </w:rPr>
        <w:t>approximately</w:t>
      </w:r>
      <w:r w:rsidR="006B7D1B" w:rsidRPr="00703995">
        <w:rPr>
          <w:rFonts w:asciiTheme="majorHAnsi" w:hAnsiTheme="majorHAnsi" w:cstheme="majorHAnsi"/>
        </w:rPr>
        <w:t>)</w:t>
      </w:r>
      <w:r w:rsidR="00E20B41" w:rsidRPr="00703995">
        <w:rPr>
          <w:rFonts w:asciiTheme="majorHAnsi" w:hAnsiTheme="majorHAnsi" w:cstheme="majorHAnsi"/>
        </w:rPr>
        <w:t xml:space="preserve"> the same number of hours outside of class studying and practicing the material.  </w:t>
      </w:r>
    </w:p>
    <w:p w14:paraId="7E44EA36" w14:textId="413A3B3E" w:rsidR="00FD5809" w:rsidRPr="00703995" w:rsidRDefault="005303A8" w:rsidP="002F3007">
      <w:pPr>
        <w:pStyle w:val="Heading2"/>
      </w:pPr>
      <w:r w:rsidRPr="00703995">
        <w:t xml:space="preserve">POLICIES AND </w:t>
      </w:r>
      <w:r w:rsidR="00FD5809" w:rsidRPr="00703995">
        <w:t>P</w:t>
      </w:r>
      <w:r w:rsidR="00464983" w:rsidRPr="00703995">
        <w:t>ROCEDURES</w:t>
      </w:r>
      <w:r w:rsidR="006F7C3A">
        <w:t xml:space="preserve"> </w:t>
      </w:r>
    </w:p>
    <w:p w14:paraId="34DA1EC4" w14:textId="7FC76137" w:rsidR="00FD5809" w:rsidRPr="00703995" w:rsidRDefault="00FD5809" w:rsidP="00BF098A">
      <w:pPr>
        <w:contextualSpacing/>
        <w:rPr>
          <w:rFonts w:asciiTheme="majorHAnsi" w:hAnsiTheme="majorHAnsi" w:cstheme="majorHAnsi"/>
        </w:rPr>
      </w:pPr>
      <w:r w:rsidRPr="00703995">
        <w:rPr>
          <w:rFonts w:asciiTheme="majorHAnsi" w:hAnsiTheme="majorHAnsi" w:cstheme="majorHAnsi"/>
        </w:rPr>
        <w:t xml:space="preserve">Students are expected to </w:t>
      </w:r>
      <w:r w:rsidR="00A347A1" w:rsidRPr="00703995">
        <w:rPr>
          <w:rFonts w:asciiTheme="majorHAnsi" w:hAnsiTheme="majorHAnsi" w:cstheme="majorHAnsi"/>
        </w:rPr>
        <w:t>attend and p</w:t>
      </w:r>
      <w:r w:rsidRPr="00703995">
        <w:rPr>
          <w:rFonts w:asciiTheme="majorHAnsi" w:hAnsiTheme="majorHAnsi" w:cstheme="majorHAnsi"/>
          <w:iCs/>
        </w:rPr>
        <w:t xml:space="preserve">articipate </w:t>
      </w:r>
      <w:r w:rsidRPr="00703995">
        <w:rPr>
          <w:rFonts w:asciiTheme="majorHAnsi" w:hAnsiTheme="majorHAnsi" w:cstheme="majorHAnsi"/>
        </w:rPr>
        <w:t xml:space="preserve">in all in-person and </w:t>
      </w:r>
      <w:r w:rsidR="00BE25B7" w:rsidRPr="00703995">
        <w:rPr>
          <w:rFonts w:asciiTheme="majorHAnsi" w:hAnsiTheme="majorHAnsi" w:cstheme="majorHAnsi"/>
        </w:rPr>
        <w:t>virtual</w:t>
      </w:r>
      <w:r w:rsidRPr="00703995">
        <w:rPr>
          <w:rFonts w:asciiTheme="majorHAnsi" w:hAnsiTheme="majorHAnsi" w:cstheme="majorHAnsi"/>
        </w:rPr>
        <w:t xml:space="preserve"> </w:t>
      </w:r>
      <w:r w:rsidR="00444EA0" w:rsidRPr="00703995">
        <w:rPr>
          <w:rFonts w:asciiTheme="majorHAnsi" w:hAnsiTheme="majorHAnsi" w:cstheme="majorHAnsi"/>
        </w:rPr>
        <w:t>classes</w:t>
      </w:r>
      <w:r w:rsidRPr="00703995">
        <w:rPr>
          <w:rFonts w:asciiTheme="majorHAnsi" w:hAnsiTheme="majorHAnsi" w:cstheme="majorHAnsi"/>
        </w:rPr>
        <w:t xml:space="preserve"> and related activities.  </w:t>
      </w:r>
      <w:r w:rsidR="00A347A1" w:rsidRPr="00703995">
        <w:rPr>
          <w:rFonts w:asciiTheme="majorHAnsi" w:hAnsiTheme="majorHAnsi" w:cstheme="majorHAnsi"/>
        </w:rPr>
        <w:t>It is essential that students are prepared for class.</w:t>
      </w:r>
    </w:p>
    <w:p w14:paraId="63127655" w14:textId="6B68664B" w:rsidR="00FD5809" w:rsidRPr="00703995" w:rsidRDefault="00FD5809" w:rsidP="00BF098A">
      <w:pPr>
        <w:pStyle w:val="ListParagraph"/>
        <w:numPr>
          <w:ilvl w:val="0"/>
          <w:numId w:val="13"/>
        </w:numPr>
        <w:spacing w:before="0" w:after="0"/>
        <w:rPr>
          <w:rFonts w:asciiTheme="majorHAnsi" w:hAnsiTheme="majorHAnsi" w:cstheme="majorHAnsi"/>
          <w:bCs/>
        </w:rPr>
      </w:pPr>
      <w:r w:rsidRPr="00703995">
        <w:rPr>
          <w:rFonts w:asciiTheme="majorHAnsi" w:hAnsiTheme="majorHAnsi" w:cstheme="majorHAnsi"/>
          <w:bCs/>
        </w:rPr>
        <w:t xml:space="preserve">As per school policy, a 100% attendance rate for all courses is required. Absences from classes are allowed only under extraordinary circumstances, such as illnesses, emergencies, religious obligations, or weddings or deaths of immediate family members. Excused absences must be approved by the course </w:t>
      </w:r>
      <w:r w:rsidRPr="00703995">
        <w:rPr>
          <w:rFonts w:asciiTheme="majorHAnsi" w:hAnsiTheme="majorHAnsi" w:cstheme="majorHAnsi"/>
          <w:bCs/>
        </w:rPr>
        <w:lastRenderedPageBreak/>
        <w:t>instructor prior to class. Students are to notify the course instructor as soon as possible in emergency situations. Documentation for excused absences confirming circumstances that caused them are required prior to approval or within a week of returning to school following emergencies. All make-up work, including quizzes, exams</w:t>
      </w:r>
      <w:r w:rsidR="002D0EA4">
        <w:rPr>
          <w:rFonts w:asciiTheme="majorHAnsi" w:hAnsiTheme="majorHAnsi" w:cstheme="majorHAnsi"/>
          <w:bCs/>
        </w:rPr>
        <w:t>,</w:t>
      </w:r>
      <w:r w:rsidRPr="00703995">
        <w:rPr>
          <w:rFonts w:asciiTheme="majorHAnsi" w:hAnsiTheme="majorHAnsi" w:cstheme="majorHAnsi"/>
          <w:bCs/>
        </w:rPr>
        <w:t xml:space="preserve"> and other assignments, is at the discretion of the course instructor. Please note that work</w:t>
      </w:r>
      <w:r w:rsidR="006F0ABF" w:rsidRPr="00703995">
        <w:rPr>
          <w:rFonts w:asciiTheme="majorHAnsi" w:hAnsiTheme="majorHAnsi" w:cstheme="majorHAnsi"/>
          <w:bCs/>
        </w:rPr>
        <w:t xml:space="preserve"> responsibilities</w:t>
      </w:r>
      <w:r w:rsidRPr="00703995">
        <w:rPr>
          <w:rFonts w:asciiTheme="majorHAnsi" w:hAnsiTheme="majorHAnsi" w:cstheme="majorHAnsi"/>
          <w:bCs/>
        </w:rPr>
        <w:t>, studying for an exam, or attending a family vacation are not excused absences. Failure to follow these procedures will result in the total grade reduction of one letter grade increment for each unexcused absence. Please refer</w:t>
      </w:r>
      <w:r w:rsidR="00601811" w:rsidRPr="00703995">
        <w:rPr>
          <w:rFonts w:asciiTheme="majorHAnsi" w:hAnsiTheme="majorHAnsi" w:cstheme="majorHAnsi"/>
          <w:bCs/>
        </w:rPr>
        <w:t xml:space="preserve"> to the </w:t>
      </w:r>
      <w:r w:rsidRPr="00703995">
        <w:rPr>
          <w:rFonts w:asciiTheme="majorHAnsi" w:hAnsiTheme="majorHAnsi" w:cstheme="majorHAnsi"/>
          <w:bCs/>
          <w:i/>
          <w:iCs/>
        </w:rPr>
        <w:t xml:space="preserve">Occupational Therapy Student Manual </w:t>
      </w:r>
      <w:r w:rsidRPr="00703995">
        <w:rPr>
          <w:rFonts w:asciiTheme="majorHAnsi" w:hAnsiTheme="majorHAnsi" w:cstheme="majorHAnsi"/>
          <w:bCs/>
        </w:rPr>
        <w:t xml:space="preserve">with regards to absences/isolation for </w:t>
      </w:r>
      <w:r w:rsidR="00A0642E" w:rsidRPr="00703995">
        <w:rPr>
          <w:rFonts w:asciiTheme="majorHAnsi" w:hAnsiTheme="majorHAnsi" w:cstheme="majorHAnsi"/>
          <w:bCs/>
        </w:rPr>
        <w:t xml:space="preserve">COVID, </w:t>
      </w:r>
      <w:r w:rsidRPr="00703995">
        <w:rPr>
          <w:rFonts w:asciiTheme="majorHAnsi" w:hAnsiTheme="majorHAnsi" w:cstheme="majorHAnsi"/>
          <w:bCs/>
        </w:rPr>
        <w:t>colds</w:t>
      </w:r>
      <w:r w:rsidR="00D704AF">
        <w:rPr>
          <w:rFonts w:asciiTheme="majorHAnsi" w:hAnsiTheme="majorHAnsi" w:cstheme="majorHAnsi"/>
          <w:bCs/>
        </w:rPr>
        <w:t>,</w:t>
      </w:r>
      <w:r w:rsidRPr="00703995">
        <w:rPr>
          <w:rFonts w:asciiTheme="majorHAnsi" w:hAnsiTheme="majorHAnsi" w:cstheme="majorHAnsi"/>
          <w:bCs/>
        </w:rPr>
        <w:t xml:space="preserve"> and flu symptoms.</w:t>
      </w:r>
    </w:p>
    <w:p w14:paraId="543B860B" w14:textId="01570652" w:rsidR="00FD5809" w:rsidRPr="00703995" w:rsidRDefault="00FD5809" w:rsidP="00BF098A">
      <w:pPr>
        <w:pStyle w:val="ListParagraph"/>
        <w:numPr>
          <w:ilvl w:val="0"/>
          <w:numId w:val="13"/>
        </w:numPr>
        <w:spacing w:before="0" w:after="0"/>
        <w:rPr>
          <w:rFonts w:asciiTheme="majorHAnsi" w:hAnsiTheme="majorHAnsi" w:cstheme="majorHAnsi"/>
          <w:bCs/>
        </w:rPr>
      </w:pPr>
      <w:r w:rsidRPr="00703995">
        <w:rPr>
          <w:rFonts w:asciiTheme="majorHAnsi" w:hAnsiTheme="majorHAnsi" w:cstheme="majorHAnsi"/>
          <w:bCs/>
        </w:rPr>
        <w:t xml:space="preserve">Please note that, should any classes take place online (e.g., via Zoom, Microsoft Teams) due to inclement weather or </w:t>
      </w:r>
      <w:r w:rsidR="0094527F" w:rsidRPr="00703995">
        <w:rPr>
          <w:rFonts w:asciiTheme="majorHAnsi" w:hAnsiTheme="majorHAnsi" w:cstheme="majorHAnsi"/>
          <w:bCs/>
        </w:rPr>
        <w:t>health</w:t>
      </w:r>
      <w:r w:rsidRPr="00703995">
        <w:rPr>
          <w:rFonts w:asciiTheme="majorHAnsi" w:hAnsiTheme="majorHAnsi" w:cstheme="majorHAnsi"/>
          <w:bCs/>
        </w:rPr>
        <w:t xml:space="preserve"> </w:t>
      </w:r>
      <w:r w:rsidR="0094527F" w:rsidRPr="00703995">
        <w:rPr>
          <w:rFonts w:asciiTheme="majorHAnsi" w:hAnsiTheme="majorHAnsi" w:cstheme="majorHAnsi"/>
          <w:bCs/>
        </w:rPr>
        <w:t>c</w:t>
      </w:r>
      <w:r w:rsidRPr="00703995">
        <w:rPr>
          <w:rFonts w:asciiTheme="majorHAnsi" w:hAnsiTheme="majorHAnsi" w:cstheme="majorHAnsi"/>
          <w:bCs/>
        </w:rPr>
        <w:t>ontingenc</w:t>
      </w:r>
      <w:r w:rsidR="0094527F" w:rsidRPr="00703995">
        <w:rPr>
          <w:rFonts w:asciiTheme="majorHAnsi" w:hAnsiTheme="majorHAnsi" w:cstheme="majorHAnsi"/>
          <w:bCs/>
        </w:rPr>
        <w:t>y plans</w:t>
      </w:r>
      <w:r w:rsidRPr="00703995">
        <w:rPr>
          <w:rFonts w:asciiTheme="majorHAnsi" w:hAnsiTheme="majorHAnsi" w:cstheme="majorHAnsi"/>
          <w:bCs/>
        </w:rPr>
        <w:t xml:space="preserve">, attendance policies will remain the same. </w:t>
      </w:r>
    </w:p>
    <w:p w14:paraId="3151ADA7" w14:textId="77777777" w:rsidR="00FD5809" w:rsidRPr="00703995" w:rsidRDefault="00FD5809" w:rsidP="00BF098A">
      <w:pPr>
        <w:pStyle w:val="ListParagraph"/>
        <w:numPr>
          <w:ilvl w:val="0"/>
          <w:numId w:val="13"/>
        </w:numPr>
        <w:spacing w:before="0" w:after="0"/>
        <w:rPr>
          <w:rFonts w:asciiTheme="majorHAnsi" w:hAnsiTheme="majorHAnsi" w:cstheme="majorHAnsi"/>
          <w:bCs/>
        </w:rPr>
      </w:pPr>
      <w:r w:rsidRPr="00703995">
        <w:rPr>
          <w:rFonts w:asciiTheme="majorHAnsi" w:hAnsiTheme="majorHAnsi" w:cstheme="majorHAnsi"/>
          <w:bCs/>
        </w:rPr>
        <w:t xml:space="preserve">Unless arrangements are made with the course instructor in advance, assignments submitted after the due date will receive a </w:t>
      </w:r>
      <w:r w:rsidRPr="00703995">
        <w:rPr>
          <w:rFonts w:asciiTheme="majorHAnsi" w:hAnsiTheme="majorHAnsi" w:cstheme="majorHAnsi"/>
          <w:bCs/>
          <w:u w:val="single"/>
        </w:rPr>
        <w:t>reduction of one letter grade increment each day</w:t>
      </w:r>
      <w:r w:rsidRPr="00A17635">
        <w:rPr>
          <w:rFonts w:asciiTheme="majorHAnsi" w:hAnsiTheme="majorHAnsi" w:cstheme="majorHAnsi"/>
          <w:bCs/>
        </w:rPr>
        <w:t xml:space="preserve"> </w:t>
      </w:r>
      <w:r w:rsidRPr="00703995">
        <w:rPr>
          <w:rFonts w:asciiTheme="majorHAnsi" w:hAnsiTheme="majorHAnsi" w:cstheme="majorHAnsi"/>
          <w:bCs/>
        </w:rPr>
        <w:t>following the due date. </w:t>
      </w:r>
    </w:p>
    <w:p w14:paraId="31DA75F6" w14:textId="1A4527E4" w:rsidR="00562567" w:rsidRPr="00703995" w:rsidRDefault="00ED7CDE" w:rsidP="00BF098A">
      <w:pPr>
        <w:pStyle w:val="ListParagraph"/>
        <w:numPr>
          <w:ilvl w:val="0"/>
          <w:numId w:val="13"/>
        </w:numPr>
        <w:spacing w:before="0" w:after="0"/>
        <w:rPr>
          <w:rFonts w:asciiTheme="majorHAnsi" w:hAnsiTheme="majorHAnsi" w:cstheme="majorHAnsi"/>
          <w:bCs/>
        </w:rPr>
      </w:pPr>
      <w:r>
        <w:rPr>
          <w:rFonts w:asciiTheme="majorHAnsi" w:hAnsiTheme="majorHAnsi" w:cstheme="majorHAnsi"/>
          <w:bCs/>
        </w:rPr>
        <w:t>Per SHU policy, t</w:t>
      </w:r>
      <w:r w:rsidR="00FD5809" w:rsidRPr="00703995">
        <w:rPr>
          <w:rFonts w:asciiTheme="majorHAnsi" w:hAnsiTheme="majorHAnsi" w:cstheme="majorHAnsi"/>
          <w:bCs/>
        </w:rPr>
        <w:t xml:space="preserve">o the extent permitted by federal and state copyright laws, the class lectures and materials provided by the professor are copyrighted. </w:t>
      </w:r>
      <w:r w:rsidR="00C82B46" w:rsidRPr="00703995">
        <w:rPr>
          <w:rFonts w:asciiTheme="majorHAnsi" w:hAnsiTheme="majorHAnsi" w:cstheme="majorHAnsi"/>
          <w:bCs/>
        </w:rPr>
        <w:t xml:space="preserve">No photos or videotaping </w:t>
      </w:r>
      <w:r w:rsidR="0075335A" w:rsidRPr="00703995">
        <w:rPr>
          <w:rFonts w:asciiTheme="majorHAnsi" w:hAnsiTheme="majorHAnsi" w:cstheme="majorHAnsi"/>
          <w:bCs/>
        </w:rPr>
        <w:t xml:space="preserve">by students </w:t>
      </w:r>
      <w:r w:rsidR="00C82B46" w:rsidRPr="00703995">
        <w:rPr>
          <w:rFonts w:asciiTheme="majorHAnsi" w:hAnsiTheme="majorHAnsi" w:cstheme="majorHAnsi"/>
          <w:bCs/>
        </w:rPr>
        <w:t xml:space="preserve">is to occur during class time. </w:t>
      </w:r>
    </w:p>
    <w:p w14:paraId="3345A511" w14:textId="5399F553" w:rsidR="004F06D7" w:rsidRPr="00703995" w:rsidRDefault="00FD5809" w:rsidP="00BF098A">
      <w:pPr>
        <w:pStyle w:val="ListParagraph"/>
        <w:numPr>
          <w:ilvl w:val="0"/>
          <w:numId w:val="13"/>
        </w:numPr>
        <w:spacing w:before="0" w:after="0"/>
        <w:rPr>
          <w:rFonts w:asciiTheme="majorHAnsi" w:hAnsiTheme="majorHAnsi" w:cstheme="majorHAnsi"/>
          <w:bCs/>
        </w:rPr>
      </w:pPr>
      <w:r w:rsidRPr="00703995">
        <w:rPr>
          <w:rFonts w:asciiTheme="majorHAnsi" w:hAnsiTheme="majorHAnsi" w:cstheme="majorHAnsi"/>
          <w:bCs/>
        </w:rPr>
        <w:t xml:space="preserve">By participating in the class lectures, students consent to the video and audio recording of </w:t>
      </w:r>
      <w:r w:rsidR="00F76F45" w:rsidRPr="00703995">
        <w:rPr>
          <w:rFonts w:asciiTheme="majorHAnsi" w:hAnsiTheme="majorHAnsi" w:cstheme="majorHAnsi"/>
          <w:bCs/>
        </w:rPr>
        <w:t xml:space="preserve">said </w:t>
      </w:r>
      <w:r w:rsidRPr="00703995">
        <w:rPr>
          <w:rFonts w:asciiTheme="majorHAnsi" w:hAnsiTheme="majorHAnsi" w:cstheme="majorHAnsi"/>
          <w:bCs/>
        </w:rPr>
        <w:t>lectures</w:t>
      </w:r>
      <w:r w:rsidR="0075335A" w:rsidRPr="00703995">
        <w:rPr>
          <w:rFonts w:asciiTheme="majorHAnsi" w:hAnsiTheme="majorHAnsi" w:cstheme="majorHAnsi"/>
          <w:bCs/>
        </w:rPr>
        <w:t xml:space="preserve"> when deemed necessary</w:t>
      </w:r>
      <w:r w:rsidR="009F0283" w:rsidRPr="00703995">
        <w:rPr>
          <w:rFonts w:asciiTheme="majorHAnsi" w:hAnsiTheme="majorHAnsi" w:cstheme="majorHAnsi"/>
          <w:bCs/>
        </w:rPr>
        <w:t xml:space="preserve"> by the instructor</w:t>
      </w:r>
      <w:r w:rsidRPr="00703995">
        <w:rPr>
          <w:rFonts w:asciiTheme="majorHAnsi" w:hAnsiTheme="majorHAnsi" w:cstheme="majorHAnsi"/>
          <w:bCs/>
        </w:rPr>
        <w:t xml:space="preserve">. </w:t>
      </w:r>
    </w:p>
    <w:p w14:paraId="773803E7" w14:textId="1D0B9B2D" w:rsidR="00C82B46" w:rsidRPr="00703995" w:rsidRDefault="00FD5809" w:rsidP="00BF098A">
      <w:pPr>
        <w:pStyle w:val="ListParagraph"/>
        <w:numPr>
          <w:ilvl w:val="0"/>
          <w:numId w:val="13"/>
        </w:numPr>
        <w:spacing w:before="0" w:after="0"/>
        <w:rPr>
          <w:rFonts w:asciiTheme="majorHAnsi" w:hAnsiTheme="majorHAnsi" w:cstheme="majorHAnsi"/>
          <w:bCs/>
        </w:rPr>
      </w:pPr>
      <w:r w:rsidRPr="00703995">
        <w:rPr>
          <w:rFonts w:asciiTheme="majorHAnsi" w:hAnsiTheme="majorHAnsi" w:cstheme="majorHAnsi"/>
          <w:bCs/>
        </w:rPr>
        <w:t xml:space="preserve">As part of the requirements of the course, students are </w:t>
      </w:r>
      <w:r w:rsidR="004F06D7" w:rsidRPr="00703995">
        <w:rPr>
          <w:rFonts w:asciiTheme="majorHAnsi" w:hAnsiTheme="majorHAnsi" w:cstheme="majorHAnsi"/>
          <w:bCs/>
        </w:rPr>
        <w:t>expected</w:t>
      </w:r>
      <w:r w:rsidRPr="00703995">
        <w:rPr>
          <w:rFonts w:asciiTheme="majorHAnsi" w:hAnsiTheme="majorHAnsi" w:cstheme="majorHAnsi"/>
          <w:bCs/>
        </w:rPr>
        <w:t xml:space="preserve"> to participate, whether in person or via </w:t>
      </w:r>
      <w:r w:rsidR="00BB2A30">
        <w:rPr>
          <w:rFonts w:asciiTheme="majorHAnsi" w:hAnsiTheme="majorHAnsi" w:cstheme="majorHAnsi"/>
          <w:bCs/>
        </w:rPr>
        <w:t>virtual</w:t>
      </w:r>
      <w:r w:rsidRPr="00703995">
        <w:rPr>
          <w:rFonts w:asciiTheme="majorHAnsi" w:hAnsiTheme="majorHAnsi" w:cstheme="majorHAnsi"/>
          <w:bCs/>
        </w:rPr>
        <w:t xml:space="preserve"> communications. At the professor’s discretion</w:t>
      </w:r>
      <w:r w:rsidR="00862479" w:rsidRPr="00703995">
        <w:rPr>
          <w:rFonts w:asciiTheme="majorHAnsi" w:hAnsiTheme="majorHAnsi" w:cstheme="majorHAnsi"/>
          <w:bCs/>
        </w:rPr>
        <w:t>, they</w:t>
      </w:r>
      <w:r w:rsidR="00CA0C5A" w:rsidRPr="00703995">
        <w:rPr>
          <w:rFonts w:asciiTheme="majorHAnsi" w:hAnsiTheme="majorHAnsi" w:cstheme="majorHAnsi"/>
          <w:bCs/>
        </w:rPr>
        <w:t xml:space="preserve"> may re</w:t>
      </w:r>
      <w:r w:rsidR="00E04F29" w:rsidRPr="00703995">
        <w:rPr>
          <w:rFonts w:asciiTheme="majorHAnsi" w:hAnsiTheme="majorHAnsi" w:cstheme="majorHAnsi"/>
          <w:bCs/>
        </w:rPr>
        <w:t>q</w:t>
      </w:r>
      <w:r w:rsidR="00862479" w:rsidRPr="00703995">
        <w:rPr>
          <w:rFonts w:asciiTheme="majorHAnsi" w:hAnsiTheme="majorHAnsi" w:cstheme="majorHAnsi"/>
          <w:bCs/>
        </w:rPr>
        <w:t xml:space="preserve">uire </w:t>
      </w:r>
      <w:r w:rsidR="00CA0C5A" w:rsidRPr="00703995">
        <w:rPr>
          <w:rFonts w:asciiTheme="majorHAnsi" w:hAnsiTheme="majorHAnsi" w:cstheme="majorHAnsi"/>
          <w:bCs/>
        </w:rPr>
        <w:t>students</w:t>
      </w:r>
      <w:r w:rsidR="00E04F29" w:rsidRPr="00703995">
        <w:rPr>
          <w:rFonts w:asciiTheme="majorHAnsi" w:hAnsiTheme="majorHAnsi" w:cstheme="majorHAnsi"/>
          <w:bCs/>
        </w:rPr>
        <w:t xml:space="preserve"> to </w:t>
      </w:r>
      <w:r w:rsidR="00946509" w:rsidRPr="00703995">
        <w:rPr>
          <w:rFonts w:asciiTheme="majorHAnsi" w:hAnsiTheme="majorHAnsi" w:cstheme="majorHAnsi"/>
          <w:bCs/>
        </w:rPr>
        <w:t>leave</w:t>
      </w:r>
      <w:r w:rsidR="00E04F29" w:rsidRPr="00703995">
        <w:rPr>
          <w:rFonts w:asciiTheme="majorHAnsi" w:hAnsiTheme="majorHAnsi" w:cstheme="majorHAnsi"/>
          <w:bCs/>
        </w:rPr>
        <w:t xml:space="preserve"> </w:t>
      </w:r>
      <w:r w:rsidR="002871D6" w:rsidRPr="00703995">
        <w:rPr>
          <w:rFonts w:asciiTheme="majorHAnsi" w:hAnsiTheme="majorHAnsi" w:cstheme="majorHAnsi"/>
          <w:bCs/>
        </w:rPr>
        <w:t xml:space="preserve">their </w:t>
      </w:r>
      <w:r w:rsidR="00E04F29" w:rsidRPr="00703995">
        <w:rPr>
          <w:rFonts w:asciiTheme="majorHAnsi" w:hAnsiTheme="majorHAnsi" w:cstheme="majorHAnsi"/>
          <w:bCs/>
        </w:rPr>
        <w:t>video and audio</w:t>
      </w:r>
      <w:r w:rsidR="002871D6" w:rsidRPr="00703995">
        <w:rPr>
          <w:rFonts w:asciiTheme="majorHAnsi" w:hAnsiTheme="majorHAnsi" w:cstheme="majorHAnsi"/>
          <w:bCs/>
        </w:rPr>
        <w:t xml:space="preserve"> devices</w:t>
      </w:r>
      <w:r w:rsidR="00E04F29" w:rsidRPr="00703995">
        <w:rPr>
          <w:rFonts w:asciiTheme="majorHAnsi" w:hAnsiTheme="majorHAnsi" w:cstheme="majorHAnsi"/>
          <w:bCs/>
        </w:rPr>
        <w:t xml:space="preserve"> ‘on’ </w:t>
      </w:r>
      <w:r w:rsidR="002871D6" w:rsidRPr="00703995">
        <w:rPr>
          <w:rFonts w:asciiTheme="majorHAnsi" w:hAnsiTheme="majorHAnsi" w:cstheme="majorHAnsi"/>
          <w:bCs/>
        </w:rPr>
        <w:t xml:space="preserve">during </w:t>
      </w:r>
      <w:r w:rsidR="00BD70BF">
        <w:rPr>
          <w:rFonts w:asciiTheme="majorHAnsi" w:hAnsiTheme="majorHAnsi" w:cstheme="majorHAnsi"/>
          <w:bCs/>
        </w:rPr>
        <w:t xml:space="preserve">virtual </w:t>
      </w:r>
      <w:r w:rsidR="002871D6" w:rsidRPr="00703995">
        <w:rPr>
          <w:rFonts w:asciiTheme="majorHAnsi" w:hAnsiTheme="majorHAnsi" w:cstheme="majorHAnsi"/>
          <w:bCs/>
        </w:rPr>
        <w:t>class lectures.</w:t>
      </w:r>
    </w:p>
    <w:p w14:paraId="019FFD30" w14:textId="28BCE4C7" w:rsidR="00FD5809" w:rsidRPr="00703995" w:rsidRDefault="00FD5809" w:rsidP="00BF098A">
      <w:pPr>
        <w:pStyle w:val="ListParagraph"/>
        <w:numPr>
          <w:ilvl w:val="0"/>
          <w:numId w:val="13"/>
        </w:numPr>
        <w:spacing w:before="0" w:after="0"/>
        <w:rPr>
          <w:rFonts w:asciiTheme="majorHAnsi" w:hAnsiTheme="majorHAnsi" w:cstheme="majorHAnsi"/>
          <w:bCs/>
        </w:rPr>
      </w:pPr>
      <w:r w:rsidRPr="00703995">
        <w:rPr>
          <w:rFonts w:asciiTheme="majorHAnsi" w:hAnsiTheme="majorHAnsi" w:cstheme="majorHAnsi"/>
          <w:bCs/>
        </w:rPr>
        <w:t>All courses follow the University’s Academic Integrity Policies as outlined in the </w:t>
      </w:r>
      <w:r w:rsidRPr="00703995">
        <w:rPr>
          <w:rFonts w:asciiTheme="majorHAnsi" w:hAnsiTheme="majorHAnsi" w:cstheme="majorHAnsi"/>
          <w:bCs/>
          <w:i/>
          <w:iCs/>
        </w:rPr>
        <w:t>Sacred Heart University Graduate Bulletin</w:t>
      </w:r>
      <w:r w:rsidRPr="00703995">
        <w:rPr>
          <w:rFonts w:asciiTheme="majorHAnsi" w:hAnsiTheme="majorHAnsi" w:cstheme="majorHAnsi"/>
          <w:bCs/>
        </w:rPr>
        <w:t> as well as the </w:t>
      </w:r>
      <w:r w:rsidRPr="00703995">
        <w:rPr>
          <w:rFonts w:asciiTheme="majorHAnsi" w:hAnsiTheme="majorHAnsi" w:cstheme="majorHAnsi"/>
          <w:bCs/>
          <w:i/>
          <w:iCs/>
        </w:rPr>
        <w:t xml:space="preserve">Occupational </w:t>
      </w:r>
      <w:r w:rsidRPr="00703995">
        <w:rPr>
          <w:rFonts w:asciiTheme="majorHAnsi" w:hAnsiTheme="majorHAnsi" w:cstheme="majorHAnsi"/>
          <w:bCs/>
          <w:i/>
          <w:iCs/>
        </w:rPr>
        <w:lastRenderedPageBreak/>
        <w:t>Therapy Student Manual</w:t>
      </w:r>
      <w:r w:rsidRPr="00703995">
        <w:rPr>
          <w:rFonts w:asciiTheme="majorHAnsi" w:hAnsiTheme="majorHAnsi" w:cstheme="majorHAnsi"/>
          <w:bCs/>
        </w:rPr>
        <w:t>. Please refer to these documents for policies and procedures regarding professional behavior and academic integrity. Students are also expected to adhere to the American Occupational Therapy Association’s Code of Ethics.</w:t>
      </w:r>
    </w:p>
    <w:p w14:paraId="2DF25842" w14:textId="16CDB216" w:rsidR="00FD5809" w:rsidRPr="00703995" w:rsidRDefault="00FD5809" w:rsidP="00BF098A">
      <w:pPr>
        <w:pStyle w:val="ListParagraph"/>
        <w:numPr>
          <w:ilvl w:val="0"/>
          <w:numId w:val="13"/>
        </w:numPr>
        <w:spacing w:before="0" w:after="0"/>
        <w:rPr>
          <w:rFonts w:asciiTheme="majorHAnsi" w:hAnsiTheme="majorHAnsi" w:cstheme="majorHAnsi"/>
          <w:bCs/>
        </w:rPr>
      </w:pPr>
      <w:r w:rsidRPr="00703995">
        <w:rPr>
          <w:rFonts w:asciiTheme="majorHAnsi" w:hAnsiTheme="majorHAnsi" w:cstheme="majorHAnsi"/>
          <w:bCs/>
        </w:rPr>
        <w:t>All assignments, unless otherwise specified, must adhere to the </w:t>
      </w:r>
      <w:r w:rsidRPr="00703995">
        <w:rPr>
          <w:rFonts w:asciiTheme="majorHAnsi" w:hAnsiTheme="majorHAnsi" w:cstheme="majorHAnsi"/>
          <w:bCs/>
          <w:i/>
          <w:iCs/>
        </w:rPr>
        <w:t>Publication Manual of the American Psychological Association </w:t>
      </w:r>
      <w:r w:rsidRPr="00703995">
        <w:rPr>
          <w:rFonts w:asciiTheme="majorHAnsi" w:hAnsiTheme="majorHAnsi" w:cstheme="majorHAnsi"/>
          <w:bCs/>
        </w:rPr>
        <w:t>(7</w:t>
      </w:r>
      <w:r w:rsidRPr="00703995">
        <w:rPr>
          <w:rFonts w:asciiTheme="majorHAnsi" w:hAnsiTheme="majorHAnsi" w:cstheme="majorHAnsi"/>
          <w:bCs/>
          <w:vertAlign w:val="superscript"/>
        </w:rPr>
        <w:t>th</w:t>
      </w:r>
      <w:r w:rsidRPr="00703995">
        <w:rPr>
          <w:rFonts w:asciiTheme="majorHAnsi" w:hAnsiTheme="majorHAnsi" w:cstheme="majorHAnsi"/>
          <w:bCs/>
        </w:rPr>
        <w:t> ed.)</w:t>
      </w:r>
      <w:r w:rsidRPr="00703995">
        <w:rPr>
          <w:rFonts w:asciiTheme="majorHAnsi" w:hAnsiTheme="majorHAnsi" w:cstheme="majorHAnsi"/>
          <w:bCs/>
          <w:i/>
          <w:iCs/>
        </w:rPr>
        <w:t> </w:t>
      </w:r>
      <w:r w:rsidRPr="00703995">
        <w:rPr>
          <w:rFonts w:asciiTheme="majorHAnsi" w:hAnsiTheme="majorHAnsi" w:cstheme="majorHAnsi"/>
          <w:bCs/>
        </w:rPr>
        <w:t>formatting and writing requirements</w:t>
      </w:r>
      <w:r w:rsidRPr="00703995">
        <w:rPr>
          <w:rFonts w:asciiTheme="majorHAnsi" w:hAnsiTheme="majorHAnsi" w:cstheme="majorHAnsi"/>
          <w:bCs/>
          <w:i/>
          <w:iCs/>
        </w:rPr>
        <w:t>. </w:t>
      </w:r>
      <w:r w:rsidRPr="00703995">
        <w:rPr>
          <w:rFonts w:asciiTheme="majorHAnsi" w:hAnsiTheme="majorHAnsi" w:cstheme="majorHAnsi"/>
          <w:bCs/>
        </w:rPr>
        <w:t>Please refer to the </w:t>
      </w:r>
      <w:r w:rsidRPr="00703995">
        <w:rPr>
          <w:rFonts w:asciiTheme="majorHAnsi" w:hAnsiTheme="majorHAnsi" w:cstheme="majorHAnsi"/>
          <w:bCs/>
          <w:i/>
          <w:iCs/>
        </w:rPr>
        <w:t>APA Manual</w:t>
      </w:r>
      <w:r w:rsidRPr="00703995">
        <w:rPr>
          <w:rFonts w:asciiTheme="majorHAnsi" w:hAnsiTheme="majorHAnsi" w:cstheme="majorHAnsi"/>
          <w:bCs/>
        </w:rPr>
        <w:t xml:space="preserve"> for specific guidelines. </w:t>
      </w:r>
    </w:p>
    <w:p w14:paraId="5DDAF4DC" w14:textId="77777777" w:rsidR="00E20B41" w:rsidRPr="00703995" w:rsidRDefault="00E20B41" w:rsidP="00BF098A">
      <w:pPr>
        <w:spacing w:before="0" w:after="0" w:line="240" w:lineRule="auto"/>
        <w:rPr>
          <w:rFonts w:asciiTheme="majorHAnsi" w:eastAsia="Times New Roman" w:hAnsiTheme="majorHAnsi" w:cstheme="majorHAnsi"/>
        </w:rPr>
      </w:pPr>
    </w:p>
    <w:p w14:paraId="1E42A9B9" w14:textId="55989FEF" w:rsidR="0085647F" w:rsidRPr="00703995" w:rsidRDefault="00E46765" w:rsidP="00BF098A">
      <w:pPr>
        <w:pStyle w:val="Heading2"/>
      </w:pPr>
      <w:r w:rsidRPr="00703995">
        <w:t>INDIVIDUAL AND GROUP WORK</w:t>
      </w:r>
    </w:p>
    <w:p w14:paraId="4D1F2872" w14:textId="63BC1077" w:rsidR="008D5ECB" w:rsidRPr="00703995" w:rsidRDefault="001F28EA" w:rsidP="00BF098A">
      <w:pPr>
        <w:rPr>
          <w:rFonts w:asciiTheme="majorHAnsi" w:hAnsiTheme="majorHAnsi" w:cstheme="majorHAnsi"/>
          <w:bCs/>
        </w:rPr>
      </w:pPr>
      <w:r w:rsidRPr="00703995">
        <w:rPr>
          <w:rFonts w:asciiTheme="majorHAnsi" w:hAnsiTheme="majorHAnsi" w:cstheme="majorHAnsi"/>
        </w:rPr>
        <w:t xml:space="preserve">All </w:t>
      </w:r>
      <w:r w:rsidR="007055B5" w:rsidRPr="00703995">
        <w:rPr>
          <w:rFonts w:asciiTheme="majorHAnsi" w:hAnsiTheme="majorHAnsi" w:cstheme="majorHAnsi"/>
        </w:rPr>
        <w:t>course</w:t>
      </w:r>
      <w:r w:rsidRPr="00703995">
        <w:rPr>
          <w:rFonts w:asciiTheme="majorHAnsi" w:hAnsiTheme="majorHAnsi" w:cstheme="majorHAnsi"/>
        </w:rPr>
        <w:t>wo</w:t>
      </w:r>
      <w:r w:rsidR="00A37672" w:rsidRPr="00703995">
        <w:rPr>
          <w:rFonts w:asciiTheme="majorHAnsi" w:hAnsiTheme="majorHAnsi" w:cstheme="majorHAnsi"/>
        </w:rPr>
        <w:t xml:space="preserve">rk is </w:t>
      </w:r>
      <w:r w:rsidR="007055B5" w:rsidRPr="00703995">
        <w:rPr>
          <w:rFonts w:asciiTheme="majorHAnsi" w:hAnsiTheme="majorHAnsi" w:cstheme="majorHAnsi"/>
        </w:rPr>
        <w:t xml:space="preserve">to be completed </w:t>
      </w:r>
      <w:r w:rsidR="00A37672" w:rsidRPr="00703995">
        <w:rPr>
          <w:rFonts w:asciiTheme="majorHAnsi" w:hAnsiTheme="majorHAnsi" w:cstheme="majorHAnsi"/>
        </w:rPr>
        <w:t>individual</w:t>
      </w:r>
      <w:r w:rsidR="007055B5" w:rsidRPr="00703995">
        <w:rPr>
          <w:rFonts w:asciiTheme="majorHAnsi" w:hAnsiTheme="majorHAnsi" w:cstheme="majorHAnsi"/>
        </w:rPr>
        <w:t>ly</w:t>
      </w:r>
      <w:r w:rsidR="00A37672" w:rsidRPr="00703995">
        <w:rPr>
          <w:rFonts w:asciiTheme="majorHAnsi" w:hAnsiTheme="majorHAnsi" w:cstheme="majorHAnsi"/>
        </w:rPr>
        <w:t xml:space="preserve"> </w:t>
      </w:r>
      <w:r w:rsidR="0048570F" w:rsidRPr="00703995">
        <w:rPr>
          <w:rFonts w:asciiTheme="majorHAnsi" w:hAnsiTheme="majorHAnsi" w:cstheme="majorHAnsi"/>
        </w:rPr>
        <w:t xml:space="preserve">as assigned </w:t>
      </w:r>
      <w:r w:rsidR="00A73857" w:rsidRPr="00703995">
        <w:rPr>
          <w:rFonts w:asciiTheme="majorHAnsi" w:hAnsiTheme="majorHAnsi" w:cstheme="majorHAnsi"/>
        </w:rPr>
        <w:t>except for</w:t>
      </w:r>
      <w:r w:rsidR="00A37672" w:rsidRPr="00703995">
        <w:rPr>
          <w:rFonts w:asciiTheme="majorHAnsi" w:hAnsiTheme="majorHAnsi" w:cstheme="majorHAnsi"/>
        </w:rPr>
        <w:t xml:space="preserve"> </w:t>
      </w:r>
      <w:r w:rsidR="00077553" w:rsidRPr="00703995">
        <w:rPr>
          <w:rFonts w:asciiTheme="majorHAnsi" w:hAnsiTheme="majorHAnsi" w:cstheme="majorHAnsi"/>
        </w:rPr>
        <w:t>s</w:t>
      </w:r>
      <w:r w:rsidR="00FD5809" w:rsidRPr="00703995">
        <w:rPr>
          <w:rFonts w:asciiTheme="majorHAnsi" w:hAnsiTheme="majorHAnsi" w:cstheme="majorHAnsi"/>
        </w:rPr>
        <w:t>pecific</w:t>
      </w:r>
      <w:r w:rsidR="00077553" w:rsidRPr="00703995">
        <w:rPr>
          <w:rFonts w:asciiTheme="majorHAnsi" w:hAnsiTheme="majorHAnsi" w:cstheme="majorHAnsi"/>
        </w:rPr>
        <w:t xml:space="preserve"> </w:t>
      </w:r>
      <w:r w:rsidR="00A37672" w:rsidRPr="00703995">
        <w:rPr>
          <w:rFonts w:asciiTheme="majorHAnsi" w:hAnsiTheme="majorHAnsi" w:cstheme="majorHAnsi"/>
        </w:rPr>
        <w:t>in</w:t>
      </w:r>
      <w:r w:rsidR="00FD5809" w:rsidRPr="00703995">
        <w:rPr>
          <w:rFonts w:asciiTheme="majorHAnsi" w:hAnsiTheme="majorHAnsi" w:cstheme="majorHAnsi"/>
        </w:rPr>
        <w:t>-</w:t>
      </w:r>
      <w:r w:rsidR="00A37672" w:rsidRPr="00703995">
        <w:rPr>
          <w:rFonts w:asciiTheme="majorHAnsi" w:hAnsiTheme="majorHAnsi" w:cstheme="majorHAnsi"/>
        </w:rPr>
        <w:t xml:space="preserve">class </w:t>
      </w:r>
      <w:r w:rsidR="00D60557" w:rsidRPr="00703995">
        <w:rPr>
          <w:rFonts w:asciiTheme="majorHAnsi" w:hAnsiTheme="majorHAnsi" w:cstheme="majorHAnsi"/>
        </w:rPr>
        <w:t xml:space="preserve">group </w:t>
      </w:r>
      <w:r w:rsidR="00A37672" w:rsidRPr="00703995">
        <w:rPr>
          <w:rFonts w:asciiTheme="majorHAnsi" w:hAnsiTheme="majorHAnsi" w:cstheme="majorHAnsi"/>
        </w:rPr>
        <w:t>experiences</w:t>
      </w:r>
      <w:r w:rsidR="007055B5" w:rsidRPr="00703995">
        <w:rPr>
          <w:rFonts w:asciiTheme="majorHAnsi" w:hAnsiTheme="majorHAnsi" w:cstheme="majorHAnsi"/>
        </w:rPr>
        <w:t xml:space="preserve"> and projects</w:t>
      </w:r>
      <w:r w:rsidR="00A37672" w:rsidRPr="00703995">
        <w:rPr>
          <w:rFonts w:asciiTheme="majorHAnsi" w:hAnsiTheme="majorHAnsi" w:cstheme="majorHAnsi"/>
        </w:rPr>
        <w:t>.</w:t>
      </w:r>
      <w:r w:rsidR="00D8634D" w:rsidRPr="00703995">
        <w:rPr>
          <w:rFonts w:asciiTheme="majorHAnsi" w:hAnsiTheme="majorHAnsi" w:cstheme="majorHAnsi"/>
        </w:rPr>
        <w:t xml:space="preserve"> </w:t>
      </w:r>
      <w:r w:rsidR="009E0603" w:rsidRPr="00703995">
        <w:rPr>
          <w:rFonts w:asciiTheme="majorHAnsi" w:hAnsiTheme="majorHAnsi" w:cstheme="majorHAnsi"/>
        </w:rPr>
        <w:t xml:space="preserve">Refer to the </w:t>
      </w:r>
      <w:r w:rsidR="009E0603" w:rsidRPr="00703995">
        <w:rPr>
          <w:rFonts w:asciiTheme="majorHAnsi" w:hAnsiTheme="majorHAnsi" w:cstheme="majorHAnsi"/>
          <w:bCs/>
          <w:i/>
          <w:iCs/>
        </w:rPr>
        <w:t>Sacred Heart University Graduate Bulletin</w:t>
      </w:r>
      <w:r w:rsidR="009E0603" w:rsidRPr="00703995">
        <w:rPr>
          <w:rFonts w:asciiTheme="majorHAnsi" w:hAnsiTheme="majorHAnsi" w:cstheme="majorHAnsi"/>
          <w:bCs/>
        </w:rPr>
        <w:t> as well as the </w:t>
      </w:r>
      <w:r w:rsidR="009E0603" w:rsidRPr="00703995">
        <w:rPr>
          <w:rFonts w:asciiTheme="majorHAnsi" w:hAnsiTheme="majorHAnsi" w:cstheme="majorHAnsi"/>
          <w:bCs/>
          <w:i/>
          <w:iCs/>
        </w:rPr>
        <w:t>Occupational Therapy Student Manual</w:t>
      </w:r>
      <w:r w:rsidR="009E0603" w:rsidRPr="00703995">
        <w:rPr>
          <w:rFonts w:asciiTheme="majorHAnsi" w:hAnsiTheme="majorHAnsi" w:cstheme="majorHAnsi"/>
          <w:bCs/>
        </w:rPr>
        <w:t xml:space="preserve"> for specific information regarding policies and procedures regarding professional behaviors and academic integrity.</w:t>
      </w:r>
    </w:p>
    <w:p w14:paraId="0D6CA92F" w14:textId="77777777" w:rsidR="00CE5C12" w:rsidRPr="00703995" w:rsidRDefault="00CE5C12" w:rsidP="002F3007">
      <w:pPr>
        <w:pStyle w:val="Heading2"/>
      </w:pPr>
      <w:r w:rsidRPr="00703995">
        <w:t>THE CENTER FOR TEACHING AND LEARNING</w:t>
      </w:r>
    </w:p>
    <w:p w14:paraId="4D40A0D8" w14:textId="72EE34D8" w:rsidR="008D5ECB" w:rsidRPr="002F3007" w:rsidRDefault="001716D1" w:rsidP="00BF098A">
      <w:pPr>
        <w:spacing w:after="0"/>
        <w:rPr>
          <w:rFonts w:asciiTheme="majorHAnsi" w:eastAsia="Calisto MT" w:hAnsiTheme="majorHAnsi" w:cstheme="majorHAnsi"/>
        </w:rPr>
      </w:pPr>
      <w:r w:rsidRPr="00703995">
        <w:rPr>
          <w:rFonts w:asciiTheme="majorHAnsi" w:eastAsia="Calisto MT" w:hAnsiTheme="majorHAnsi" w:cstheme="majorHAnsi"/>
        </w:rPr>
        <w:t xml:space="preserve">The Center for Teaching and Learning (CTL) offers the following services free of charge to all SHU students: 1-on-1 tutoring with professional and peer tutors; group study sessions and office hours led by Classroom Learning Assistants (CLAs); specialized Learning Labs in math, biology, and genetics; writing support through the Writing Center and online writing lab (OWL). The University encourages all students to proactively seek academic support. The CTL is located on West Campus in suite W-223B. Students can schedule tutoring appointments on the tutoring portal. For more information, please visit </w:t>
      </w:r>
      <w:r w:rsidR="0025263A">
        <w:rPr>
          <w:rFonts w:asciiTheme="majorHAnsi" w:eastAsia="Calisto MT" w:hAnsiTheme="majorHAnsi" w:cstheme="majorHAnsi"/>
        </w:rPr>
        <w:t>the</w:t>
      </w:r>
      <w:r w:rsidRPr="00703995">
        <w:rPr>
          <w:rFonts w:asciiTheme="majorHAnsi" w:eastAsia="Calisto MT" w:hAnsiTheme="majorHAnsi" w:cstheme="majorHAnsi"/>
        </w:rPr>
        <w:t xml:space="preserve"> learning support services webpage. </w:t>
      </w:r>
    </w:p>
    <w:p w14:paraId="22824551" w14:textId="3F5F7CB9" w:rsidR="00071550" w:rsidRPr="00703995" w:rsidRDefault="00071550" w:rsidP="002F3007">
      <w:pPr>
        <w:pStyle w:val="Heading2"/>
      </w:pPr>
      <w:r w:rsidRPr="00703995">
        <w:lastRenderedPageBreak/>
        <w:t>ACADEMIC ACCOMMODATIONS AND THE OFFICE OF STUDENT ACCESSIBILITY</w:t>
      </w:r>
    </w:p>
    <w:p w14:paraId="79408255" w14:textId="389CC24E" w:rsidR="001716D1" w:rsidRPr="00703995" w:rsidRDefault="001716D1" w:rsidP="00BF098A">
      <w:pPr>
        <w:spacing w:after="0"/>
        <w:rPr>
          <w:rFonts w:asciiTheme="majorHAnsi" w:eastAsia="Calisto MT" w:hAnsiTheme="majorHAnsi" w:cstheme="majorHAnsi"/>
        </w:rPr>
      </w:pPr>
      <w:r w:rsidRPr="00703995">
        <w:rPr>
          <w:rFonts w:asciiTheme="majorHAnsi" w:eastAsia="Calisto MT" w:hAnsiTheme="majorHAnsi" w:cstheme="majorHAnsi"/>
        </w:rPr>
        <w:t>Sacred Heart University provides equal educational opportunities for all students regardless of disability status. Students requesting accommodations should contact the Office of Student Accessibility. Students must be registered with the Office of Student Accessibility and submit appropriate documentation to be granted accommodations. For further information about requesting accommodations, please contact the Office of Student Accessibility</w:t>
      </w:r>
      <w:r w:rsidR="0025263A">
        <w:rPr>
          <w:rFonts w:asciiTheme="majorHAnsi" w:eastAsia="Calisto MT" w:hAnsiTheme="majorHAnsi" w:cstheme="majorHAnsi"/>
        </w:rPr>
        <w:t>.</w:t>
      </w:r>
    </w:p>
    <w:p w14:paraId="6F8B36AB" w14:textId="77777777" w:rsidR="008D5ECB" w:rsidRPr="00703995" w:rsidRDefault="008D5ECB" w:rsidP="00BF098A">
      <w:pPr>
        <w:spacing w:after="0"/>
        <w:rPr>
          <w:rFonts w:asciiTheme="majorHAnsi" w:eastAsia="Calisto MT" w:hAnsiTheme="majorHAnsi" w:cstheme="majorHAnsi"/>
          <w:b/>
          <w:bCs/>
        </w:rPr>
      </w:pPr>
    </w:p>
    <w:p w14:paraId="4887E681" w14:textId="12C43EC4" w:rsidR="001D623E" w:rsidRPr="00703995" w:rsidRDefault="00570628" w:rsidP="00BF098A">
      <w:pPr>
        <w:spacing w:after="0"/>
        <w:rPr>
          <w:rFonts w:asciiTheme="majorHAnsi" w:eastAsia="Calisto MT" w:hAnsiTheme="majorHAnsi" w:cstheme="majorHAnsi"/>
          <w:b/>
          <w:bCs/>
        </w:rPr>
      </w:pPr>
      <w:r>
        <w:rPr>
          <w:rFonts w:asciiTheme="majorHAnsi" w:eastAsia="Calisto MT" w:hAnsiTheme="majorHAnsi" w:cstheme="majorHAnsi"/>
          <w:b/>
          <w:bCs/>
        </w:rPr>
        <w:t xml:space="preserve">THE OFFICE OF INCLUSIVE EXCELLENCE AND </w:t>
      </w:r>
      <w:r w:rsidR="001D623E" w:rsidRPr="00703995">
        <w:rPr>
          <w:rFonts w:asciiTheme="majorHAnsi" w:eastAsia="Calisto MT" w:hAnsiTheme="majorHAnsi" w:cstheme="majorHAnsi"/>
          <w:b/>
          <w:bCs/>
        </w:rPr>
        <w:t>OUR COMMITMENT TO DIVERSITY, EQUITY</w:t>
      </w:r>
      <w:r w:rsidR="00401AB9" w:rsidRPr="00703995">
        <w:rPr>
          <w:rFonts w:asciiTheme="majorHAnsi" w:eastAsia="Calisto MT" w:hAnsiTheme="majorHAnsi" w:cstheme="majorHAnsi"/>
          <w:b/>
          <w:bCs/>
        </w:rPr>
        <w:t>,</w:t>
      </w:r>
      <w:r w:rsidR="001D623E" w:rsidRPr="00703995">
        <w:rPr>
          <w:rFonts w:asciiTheme="majorHAnsi" w:eastAsia="Calisto MT" w:hAnsiTheme="majorHAnsi" w:cstheme="majorHAnsi"/>
          <w:b/>
          <w:bCs/>
        </w:rPr>
        <w:t xml:space="preserve"> INCLUSION</w:t>
      </w:r>
      <w:r>
        <w:rPr>
          <w:rFonts w:asciiTheme="majorHAnsi" w:eastAsia="Calisto MT" w:hAnsiTheme="majorHAnsi" w:cstheme="majorHAnsi"/>
          <w:b/>
          <w:bCs/>
        </w:rPr>
        <w:t xml:space="preserve"> AND BELONGING</w:t>
      </w:r>
    </w:p>
    <w:p w14:paraId="1434F3B1" w14:textId="4987BDE1" w:rsidR="001716D1" w:rsidRPr="00703995" w:rsidRDefault="001716D1" w:rsidP="00BF098A">
      <w:pPr>
        <w:spacing w:after="0"/>
        <w:rPr>
          <w:rFonts w:asciiTheme="majorHAnsi" w:eastAsia="Calisto MT" w:hAnsiTheme="majorHAnsi" w:cstheme="majorHAnsi"/>
        </w:rPr>
      </w:pPr>
      <w:r w:rsidRPr="00703995">
        <w:rPr>
          <w:rFonts w:asciiTheme="majorHAnsi" w:eastAsia="Calisto MT" w:hAnsiTheme="majorHAnsi" w:cstheme="majorHAnsi"/>
        </w:rPr>
        <w:t xml:space="preserve">Sacred Heart affirms and strives to make available for every student a learning environment that is welcoming, equitable, and culturally sensitive and is supported by a curriculum that celebrates diverse voices, fosters agency, and encourages the capacity for self-advocacy. Although we at SHU know there is much work to be done, we will do what is needed to advance the cause of social justice on our campus and in the community as we learn together and from each other. To read more, visit the You Belong at SHU web page.  If you have any ideas about ways to enhance your success, please reach out to </w:t>
      </w:r>
      <w:r w:rsidR="002D5FB1" w:rsidRPr="00703995">
        <w:rPr>
          <w:rFonts w:asciiTheme="majorHAnsi" w:eastAsia="Calisto MT" w:hAnsiTheme="majorHAnsi" w:cstheme="majorHAnsi"/>
        </w:rPr>
        <w:t xml:space="preserve">your faculty or </w:t>
      </w:r>
      <w:r w:rsidR="00E83212" w:rsidRPr="00703995">
        <w:rPr>
          <w:rFonts w:asciiTheme="majorHAnsi" w:eastAsia="Calisto MT" w:hAnsiTheme="majorHAnsi" w:cstheme="majorHAnsi"/>
        </w:rPr>
        <w:t>the P</w:t>
      </w:r>
      <w:r w:rsidR="002D5FB1" w:rsidRPr="00703995">
        <w:rPr>
          <w:rFonts w:asciiTheme="majorHAnsi" w:eastAsia="Calisto MT" w:hAnsiTheme="majorHAnsi" w:cstheme="majorHAnsi"/>
        </w:rPr>
        <w:t xml:space="preserve">rogram </w:t>
      </w:r>
      <w:r w:rsidR="00E83212" w:rsidRPr="00703995">
        <w:rPr>
          <w:rFonts w:asciiTheme="majorHAnsi" w:eastAsia="Calisto MT" w:hAnsiTheme="majorHAnsi" w:cstheme="majorHAnsi"/>
        </w:rPr>
        <w:t>D</w:t>
      </w:r>
      <w:r w:rsidR="002D5FB1" w:rsidRPr="00703995">
        <w:rPr>
          <w:rFonts w:asciiTheme="majorHAnsi" w:eastAsia="Calisto MT" w:hAnsiTheme="majorHAnsi" w:cstheme="majorHAnsi"/>
        </w:rPr>
        <w:t>irector</w:t>
      </w:r>
      <w:r w:rsidRPr="00703995">
        <w:rPr>
          <w:rFonts w:asciiTheme="majorHAnsi" w:eastAsia="Calisto MT" w:hAnsiTheme="majorHAnsi" w:cstheme="majorHAnsi"/>
        </w:rPr>
        <w:t xml:space="preserve">. If you feel that you have been mistreated in any way, </w:t>
      </w:r>
      <w:r w:rsidR="00706A56">
        <w:rPr>
          <w:rFonts w:asciiTheme="majorHAnsi" w:eastAsia="Calisto MT" w:hAnsiTheme="majorHAnsi" w:cstheme="majorHAnsi"/>
        </w:rPr>
        <w:t xml:space="preserve">or are looking for additional information, </w:t>
      </w:r>
      <w:r w:rsidRPr="00703995">
        <w:rPr>
          <w:rFonts w:asciiTheme="majorHAnsi" w:eastAsia="Calisto MT" w:hAnsiTheme="majorHAnsi" w:cstheme="majorHAnsi"/>
        </w:rPr>
        <w:t xml:space="preserve">you are encouraged to </w:t>
      </w:r>
      <w:r w:rsidR="007B224B">
        <w:rPr>
          <w:rFonts w:asciiTheme="majorHAnsi" w:eastAsia="Calisto MT" w:hAnsiTheme="majorHAnsi" w:cstheme="majorHAnsi"/>
        </w:rPr>
        <w:t xml:space="preserve">contact the </w:t>
      </w:r>
      <w:r w:rsidR="00797F48">
        <w:rPr>
          <w:rFonts w:asciiTheme="majorHAnsi" w:eastAsia="Calisto MT" w:hAnsiTheme="majorHAnsi" w:cstheme="majorHAnsi"/>
        </w:rPr>
        <w:t xml:space="preserve">Program Director </w:t>
      </w:r>
      <w:r w:rsidR="00B236CD">
        <w:rPr>
          <w:rFonts w:asciiTheme="majorHAnsi" w:eastAsia="Calisto MT" w:hAnsiTheme="majorHAnsi" w:cstheme="majorHAnsi"/>
        </w:rPr>
        <w:t xml:space="preserve">or the </w:t>
      </w:r>
      <w:r w:rsidR="00826FCE">
        <w:rPr>
          <w:rFonts w:asciiTheme="majorHAnsi" w:eastAsia="Calisto MT" w:hAnsiTheme="majorHAnsi" w:cstheme="majorHAnsi"/>
        </w:rPr>
        <w:t>O</w:t>
      </w:r>
      <w:r w:rsidR="007B224B">
        <w:rPr>
          <w:rFonts w:asciiTheme="majorHAnsi" w:eastAsia="Calisto MT" w:hAnsiTheme="majorHAnsi" w:cstheme="majorHAnsi"/>
        </w:rPr>
        <w:t xml:space="preserve">ffice of </w:t>
      </w:r>
      <w:r w:rsidR="00826FCE">
        <w:rPr>
          <w:rFonts w:asciiTheme="majorHAnsi" w:eastAsia="Calisto MT" w:hAnsiTheme="majorHAnsi" w:cstheme="majorHAnsi"/>
        </w:rPr>
        <w:t>Inclusive Excellence.</w:t>
      </w:r>
    </w:p>
    <w:p w14:paraId="37E34CD8" w14:textId="45B28B54" w:rsidR="00F83A7D" w:rsidRPr="00703995" w:rsidRDefault="001F28EA" w:rsidP="00BF098A">
      <w:pPr>
        <w:pStyle w:val="Heading2"/>
      </w:pPr>
      <w:r w:rsidRPr="00703995">
        <w:t>REQUIRED TEXT</w:t>
      </w:r>
      <w:r w:rsidR="00547EAB" w:rsidRPr="00703995">
        <w:t>S</w:t>
      </w:r>
    </w:p>
    <w:p w14:paraId="15CEBE82" w14:textId="0F3882D6" w:rsidR="0094527F" w:rsidRPr="00703995" w:rsidRDefault="0094527F" w:rsidP="0089518B">
      <w:pPr>
        <w:rPr>
          <w:rFonts w:asciiTheme="majorHAnsi" w:hAnsiTheme="majorHAnsi" w:cstheme="majorHAnsi"/>
        </w:rPr>
      </w:pPr>
      <w:r w:rsidRPr="00703995">
        <w:rPr>
          <w:rFonts w:asciiTheme="majorHAnsi" w:hAnsiTheme="majorHAnsi" w:cstheme="majorHAnsi"/>
        </w:rPr>
        <w:t>1. Brown, C. (2022). The Evidence-Based Practitioner: Applying Research to Meet Client Needs, 2</w:t>
      </w:r>
      <w:r w:rsidRPr="00703995">
        <w:rPr>
          <w:rFonts w:asciiTheme="majorHAnsi" w:hAnsiTheme="majorHAnsi" w:cstheme="majorHAnsi"/>
          <w:vertAlign w:val="superscript"/>
        </w:rPr>
        <w:t>nd</w:t>
      </w:r>
      <w:r w:rsidRPr="00703995">
        <w:rPr>
          <w:rFonts w:asciiTheme="majorHAnsi" w:hAnsiTheme="majorHAnsi" w:cstheme="majorHAnsi"/>
        </w:rPr>
        <w:t xml:space="preserve"> Ed. F.A. Davis: Philadelphia.</w:t>
      </w:r>
    </w:p>
    <w:p w14:paraId="0D5B42F7" w14:textId="2A2F5624" w:rsidR="00FC5AE8" w:rsidRPr="00703995" w:rsidRDefault="0094527F" w:rsidP="0089518B">
      <w:pPr>
        <w:rPr>
          <w:rFonts w:asciiTheme="majorHAnsi" w:hAnsiTheme="majorHAnsi" w:cstheme="majorHAnsi"/>
        </w:rPr>
      </w:pPr>
      <w:r w:rsidRPr="00703995">
        <w:rPr>
          <w:rFonts w:asciiTheme="majorHAnsi" w:hAnsiTheme="majorHAnsi" w:cstheme="majorHAnsi"/>
        </w:rPr>
        <w:t xml:space="preserve">2. </w:t>
      </w:r>
      <w:r w:rsidR="00FC5AE8" w:rsidRPr="00703995">
        <w:rPr>
          <w:rFonts w:asciiTheme="majorHAnsi" w:hAnsiTheme="majorHAnsi" w:cstheme="majorHAnsi"/>
        </w:rPr>
        <w:t>Forister, J.G. &amp; Blessing, J.D. (2020). Introduction to Research and Medical Literature for Health Professionals. (5</w:t>
      </w:r>
      <w:r w:rsidR="00FC5AE8" w:rsidRPr="00703995">
        <w:rPr>
          <w:rFonts w:asciiTheme="majorHAnsi" w:hAnsiTheme="majorHAnsi" w:cstheme="majorHAnsi"/>
          <w:vertAlign w:val="superscript"/>
        </w:rPr>
        <w:t>th</w:t>
      </w:r>
      <w:r w:rsidR="00FC5AE8" w:rsidRPr="00703995">
        <w:rPr>
          <w:rFonts w:asciiTheme="majorHAnsi" w:hAnsiTheme="majorHAnsi" w:cstheme="majorHAnsi"/>
        </w:rPr>
        <w:t xml:space="preserve"> ed). Burlington, MA: Jones &amp; Bartlett.</w:t>
      </w:r>
    </w:p>
    <w:p w14:paraId="13D94A95" w14:textId="5AF1BCCC" w:rsidR="0094527F" w:rsidRPr="002F3007" w:rsidRDefault="0094527F" w:rsidP="002F3007">
      <w:pPr>
        <w:rPr>
          <w:rFonts w:asciiTheme="majorHAnsi" w:hAnsiTheme="majorHAnsi" w:cstheme="majorHAnsi"/>
        </w:rPr>
      </w:pPr>
      <w:r w:rsidRPr="00703995">
        <w:rPr>
          <w:rFonts w:asciiTheme="majorHAnsi" w:hAnsiTheme="majorHAnsi" w:cstheme="majorHAnsi"/>
        </w:rPr>
        <w:lastRenderedPageBreak/>
        <w:t xml:space="preserve">3. </w:t>
      </w:r>
      <w:r w:rsidR="007014D5" w:rsidRPr="00703995">
        <w:rPr>
          <w:rFonts w:asciiTheme="majorHAnsi" w:hAnsiTheme="majorHAnsi" w:cstheme="majorHAnsi"/>
        </w:rPr>
        <w:t xml:space="preserve">American </w:t>
      </w:r>
      <w:r w:rsidR="007F7E6A" w:rsidRPr="00703995">
        <w:rPr>
          <w:rFonts w:asciiTheme="majorHAnsi" w:hAnsiTheme="majorHAnsi" w:cstheme="majorHAnsi"/>
        </w:rPr>
        <w:t>Psychological Association. (2019</w:t>
      </w:r>
      <w:r w:rsidR="007014D5" w:rsidRPr="00703995">
        <w:rPr>
          <w:rFonts w:asciiTheme="majorHAnsi" w:hAnsiTheme="majorHAnsi" w:cstheme="majorHAnsi"/>
        </w:rPr>
        <w:t>). Publication manual of the Ameri</w:t>
      </w:r>
      <w:r w:rsidR="007F7E6A" w:rsidRPr="00703995">
        <w:rPr>
          <w:rFonts w:asciiTheme="majorHAnsi" w:hAnsiTheme="majorHAnsi" w:cstheme="majorHAnsi"/>
        </w:rPr>
        <w:t>can Psychological Association (7t</w:t>
      </w:r>
      <w:r w:rsidR="007014D5" w:rsidRPr="00703995">
        <w:rPr>
          <w:rFonts w:asciiTheme="majorHAnsi" w:hAnsiTheme="majorHAnsi" w:cstheme="majorHAnsi"/>
          <w:vertAlign w:val="superscript"/>
        </w:rPr>
        <w:t>h</w:t>
      </w:r>
      <w:r w:rsidR="007014D5" w:rsidRPr="00703995">
        <w:rPr>
          <w:rFonts w:asciiTheme="majorHAnsi" w:hAnsiTheme="majorHAnsi" w:cstheme="majorHAnsi"/>
        </w:rPr>
        <w:t xml:space="preserve"> ed.). Washington DC: Author.</w:t>
      </w:r>
    </w:p>
    <w:p w14:paraId="1BBAF3B2" w14:textId="7E68C1A1" w:rsidR="007014D5" w:rsidRPr="00703995" w:rsidRDefault="007014D5" w:rsidP="002F3007">
      <w:pPr>
        <w:pStyle w:val="Heading2"/>
      </w:pPr>
      <w:r w:rsidRPr="00703995">
        <w:t>RECOMMENDED RESOURCES</w:t>
      </w:r>
    </w:p>
    <w:p w14:paraId="53A304FD" w14:textId="6FFDEE8B" w:rsidR="0097502D" w:rsidRPr="00703995" w:rsidRDefault="0094527F" w:rsidP="0097502D">
      <w:pPr>
        <w:rPr>
          <w:rFonts w:asciiTheme="majorHAnsi" w:hAnsiTheme="majorHAnsi" w:cstheme="majorHAnsi"/>
        </w:rPr>
      </w:pPr>
      <w:r w:rsidRPr="00703995">
        <w:rPr>
          <w:rFonts w:asciiTheme="majorHAnsi" w:hAnsiTheme="majorHAnsi" w:cstheme="majorHAnsi"/>
        </w:rPr>
        <w:t>Online r</w:t>
      </w:r>
      <w:r w:rsidR="007014D5" w:rsidRPr="00703995">
        <w:rPr>
          <w:rFonts w:asciiTheme="majorHAnsi" w:hAnsiTheme="majorHAnsi" w:cstheme="majorHAnsi"/>
        </w:rPr>
        <w:t xml:space="preserve">esearch </w:t>
      </w:r>
      <w:r w:rsidRPr="00703995">
        <w:rPr>
          <w:rFonts w:asciiTheme="majorHAnsi" w:hAnsiTheme="majorHAnsi" w:cstheme="majorHAnsi"/>
        </w:rPr>
        <w:t>resources:</w:t>
      </w:r>
    </w:p>
    <w:p w14:paraId="6FC0E3CC" w14:textId="77777777" w:rsidR="0097502D" w:rsidRPr="00703995" w:rsidRDefault="0094527F" w:rsidP="0097502D">
      <w:pPr>
        <w:pStyle w:val="ListParagraph"/>
        <w:numPr>
          <w:ilvl w:val="0"/>
          <w:numId w:val="27"/>
        </w:numPr>
        <w:rPr>
          <w:rStyle w:val="Hyperlink"/>
          <w:rFonts w:asciiTheme="majorHAnsi" w:hAnsiTheme="majorHAnsi" w:cstheme="majorHAnsi"/>
          <w:color w:val="auto"/>
          <w:u w:val="none"/>
        </w:rPr>
      </w:pPr>
      <w:r w:rsidRPr="00703995">
        <w:rPr>
          <w:rFonts w:asciiTheme="majorHAnsi" w:hAnsiTheme="majorHAnsi" w:cstheme="majorHAnsi"/>
        </w:rPr>
        <w:t>SHU</w:t>
      </w:r>
      <w:r w:rsidR="001236A4" w:rsidRPr="00703995">
        <w:rPr>
          <w:rFonts w:asciiTheme="majorHAnsi" w:hAnsiTheme="majorHAnsi" w:cstheme="majorHAnsi"/>
        </w:rPr>
        <w:t xml:space="preserve"> Library (OT Research) - </w:t>
      </w:r>
      <w:hyperlink r:id="rId7" w:history="1">
        <w:r w:rsidR="00C07656" w:rsidRPr="00703995">
          <w:rPr>
            <w:rStyle w:val="Hyperlink"/>
            <w:rFonts w:asciiTheme="majorHAnsi" w:hAnsiTheme="majorHAnsi" w:cstheme="majorHAnsi"/>
          </w:rPr>
          <w:t>https://library.sacredheart.edu/otresearch</w:t>
        </w:r>
      </w:hyperlink>
    </w:p>
    <w:p w14:paraId="37E5619C" w14:textId="77777777" w:rsidR="0097502D" w:rsidRPr="00703995" w:rsidRDefault="0094527F" w:rsidP="0097502D">
      <w:pPr>
        <w:pStyle w:val="ListParagraph"/>
        <w:numPr>
          <w:ilvl w:val="0"/>
          <w:numId w:val="27"/>
        </w:numPr>
        <w:rPr>
          <w:rStyle w:val="Hyperlink"/>
          <w:rFonts w:asciiTheme="majorHAnsi" w:hAnsiTheme="majorHAnsi" w:cstheme="majorHAnsi"/>
          <w:color w:val="auto"/>
          <w:u w:val="none"/>
        </w:rPr>
      </w:pPr>
      <w:r w:rsidRPr="00703995">
        <w:rPr>
          <w:rFonts w:asciiTheme="majorHAnsi" w:hAnsiTheme="majorHAnsi" w:cstheme="majorHAnsi"/>
        </w:rPr>
        <w:t>AOTA’s evidence based practice links</w:t>
      </w:r>
      <w:r w:rsidR="001236A4" w:rsidRPr="00703995">
        <w:rPr>
          <w:rFonts w:asciiTheme="majorHAnsi" w:hAnsiTheme="majorHAnsi" w:cstheme="majorHAnsi"/>
        </w:rPr>
        <w:t xml:space="preserve">- </w:t>
      </w:r>
      <w:hyperlink r:id="rId8" w:history="1">
        <w:r w:rsidR="001236A4" w:rsidRPr="00703995">
          <w:rPr>
            <w:rStyle w:val="Hyperlink"/>
            <w:rFonts w:asciiTheme="majorHAnsi" w:hAnsiTheme="majorHAnsi" w:cstheme="majorHAnsi"/>
          </w:rPr>
          <w:t>https://www.aota.org/practice/practice-essentials/evidencebased-practiceknowledge-translation</w:t>
        </w:r>
      </w:hyperlink>
    </w:p>
    <w:p w14:paraId="63018B05" w14:textId="339349E0" w:rsidR="00C07656" w:rsidRPr="002F3007" w:rsidRDefault="00C07656" w:rsidP="002F3007">
      <w:pPr>
        <w:pStyle w:val="ListParagraph"/>
        <w:numPr>
          <w:ilvl w:val="0"/>
          <w:numId w:val="27"/>
        </w:numPr>
        <w:rPr>
          <w:rFonts w:asciiTheme="majorHAnsi" w:hAnsiTheme="majorHAnsi" w:cstheme="majorHAnsi"/>
        </w:rPr>
      </w:pPr>
      <w:r w:rsidRPr="00703995">
        <w:rPr>
          <w:rFonts w:asciiTheme="majorHAnsi" w:hAnsiTheme="majorHAnsi" w:cstheme="majorHAnsi"/>
        </w:rPr>
        <w:t xml:space="preserve">Research Methods Knowledge Base - </w:t>
      </w:r>
      <w:hyperlink r:id="rId9" w:history="1">
        <w:r w:rsidRPr="00703995">
          <w:rPr>
            <w:rStyle w:val="Hyperlink"/>
            <w:rFonts w:asciiTheme="majorHAnsi" w:hAnsiTheme="majorHAnsi" w:cstheme="majorHAnsi"/>
          </w:rPr>
          <w:t>https://conjointly.com/kb/table-of-contents/</w:t>
        </w:r>
      </w:hyperlink>
    </w:p>
    <w:p w14:paraId="3E3C3658" w14:textId="68B0CFD7" w:rsidR="0085647F" w:rsidRPr="00703995" w:rsidRDefault="001E21C0" w:rsidP="002F3007">
      <w:pPr>
        <w:pStyle w:val="Heading2"/>
      </w:pPr>
      <w:r>
        <w:t xml:space="preserve">WEAVING TOGETHER STANDARDS AND </w:t>
      </w:r>
      <w:r w:rsidR="0085647F" w:rsidRPr="00703995">
        <w:t>LEARNING OBJECTIVES</w:t>
      </w:r>
    </w:p>
    <w:p w14:paraId="26FD9155" w14:textId="44457450" w:rsidR="00F83A7D" w:rsidRPr="00703995" w:rsidRDefault="00B30F1E" w:rsidP="00BF098A">
      <w:pPr>
        <w:rPr>
          <w:rStyle w:val="linksChar"/>
          <w:rFonts w:asciiTheme="majorHAnsi" w:hAnsiTheme="majorHAnsi" w:cstheme="majorHAnsi"/>
        </w:rPr>
      </w:pPr>
      <w:r>
        <w:rPr>
          <w:rFonts w:asciiTheme="majorHAnsi" w:hAnsiTheme="majorHAnsi" w:cstheme="majorHAnsi"/>
        </w:rPr>
        <w:t>G</w:t>
      </w:r>
      <w:r w:rsidR="00747BD2">
        <w:rPr>
          <w:rFonts w:asciiTheme="majorHAnsi" w:hAnsiTheme="majorHAnsi" w:cstheme="majorHAnsi"/>
        </w:rPr>
        <w:t xml:space="preserve">raduate </w:t>
      </w:r>
      <w:r w:rsidR="0013542D">
        <w:rPr>
          <w:rFonts w:asciiTheme="majorHAnsi" w:hAnsiTheme="majorHAnsi" w:cstheme="majorHAnsi"/>
        </w:rPr>
        <w:t xml:space="preserve">programs in </w:t>
      </w:r>
      <w:r w:rsidR="00747BD2">
        <w:rPr>
          <w:rFonts w:asciiTheme="majorHAnsi" w:hAnsiTheme="majorHAnsi" w:cstheme="majorHAnsi"/>
        </w:rPr>
        <w:t xml:space="preserve">occupational therapy </w:t>
      </w:r>
      <w:r w:rsidR="00F83A7D" w:rsidRPr="00703995">
        <w:rPr>
          <w:rFonts w:asciiTheme="majorHAnsi" w:hAnsiTheme="majorHAnsi" w:cstheme="majorHAnsi"/>
        </w:rPr>
        <w:t xml:space="preserve">must </w:t>
      </w:r>
      <w:r>
        <w:rPr>
          <w:rFonts w:asciiTheme="majorHAnsi" w:hAnsiTheme="majorHAnsi" w:cstheme="majorHAnsi"/>
        </w:rPr>
        <w:t xml:space="preserve">all </w:t>
      </w:r>
      <w:r w:rsidR="00F83A7D" w:rsidRPr="00703995">
        <w:rPr>
          <w:rFonts w:asciiTheme="majorHAnsi" w:hAnsiTheme="majorHAnsi" w:cstheme="majorHAnsi"/>
        </w:rPr>
        <w:t>meet the same Accreditation Council for Occupational Therapy Education (ACOTE) standards.  How the</w:t>
      </w:r>
      <w:r w:rsidR="00C84E0E">
        <w:rPr>
          <w:rFonts w:asciiTheme="majorHAnsi" w:hAnsiTheme="majorHAnsi" w:cstheme="majorHAnsi"/>
        </w:rPr>
        <w:t xml:space="preserve">se standards are met </w:t>
      </w:r>
      <w:r w:rsidR="00F83A7D" w:rsidRPr="00703995">
        <w:rPr>
          <w:rFonts w:asciiTheme="majorHAnsi" w:hAnsiTheme="majorHAnsi" w:cstheme="majorHAnsi"/>
        </w:rPr>
        <w:t>varies from program to program.  In each program, standard</w:t>
      </w:r>
      <w:r>
        <w:rPr>
          <w:rFonts w:asciiTheme="majorHAnsi" w:hAnsiTheme="majorHAnsi" w:cstheme="majorHAnsi"/>
        </w:rPr>
        <w:t>s</w:t>
      </w:r>
      <w:r w:rsidR="00F83A7D" w:rsidRPr="00703995">
        <w:rPr>
          <w:rFonts w:asciiTheme="majorHAnsi" w:hAnsiTheme="majorHAnsi" w:cstheme="majorHAnsi"/>
        </w:rPr>
        <w:t xml:space="preserve"> must be addressed in at least two courses. </w:t>
      </w:r>
      <w:r w:rsidR="001F3B5C" w:rsidRPr="00703995">
        <w:rPr>
          <w:rFonts w:asciiTheme="majorHAnsi" w:hAnsiTheme="majorHAnsi" w:cstheme="majorHAnsi"/>
        </w:rPr>
        <w:t>This link will allow you to</w:t>
      </w:r>
      <w:r w:rsidR="00F83A7D" w:rsidRPr="00703995">
        <w:rPr>
          <w:rFonts w:asciiTheme="majorHAnsi" w:hAnsiTheme="majorHAnsi" w:cstheme="majorHAnsi"/>
        </w:rPr>
        <w:t xml:space="preserve"> review </w:t>
      </w:r>
      <w:r w:rsidR="001F3B5C" w:rsidRPr="00703995">
        <w:rPr>
          <w:rFonts w:asciiTheme="majorHAnsi" w:hAnsiTheme="majorHAnsi" w:cstheme="majorHAnsi"/>
        </w:rPr>
        <w:t xml:space="preserve">the </w:t>
      </w:r>
      <w:hyperlink r:id="rId10" w:history="1">
        <w:r w:rsidR="001F3B5C" w:rsidRPr="00703995">
          <w:rPr>
            <w:rStyle w:val="linksChar"/>
            <w:rFonts w:asciiTheme="majorHAnsi" w:hAnsiTheme="majorHAnsi" w:cstheme="majorHAnsi"/>
          </w:rPr>
          <w:t xml:space="preserve">ACOTE </w:t>
        </w:r>
        <w:r w:rsidR="00F83A7D" w:rsidRPr="00703995">
          <w:rPr>
            <w:rStyle w:val="linksChar"/>
            <w:rFonts w:asciiTheme="majorHAnsi" w:hAnsiTheme="majorHAnsi" w:cstheme="majorHAnsi"/>
          </w:rPr>
          <w:t>standard</w:t>
        </w:r>
        <w:r w:rsidR="001F3B5C" w:rsidRPr="00703995">
          <w:rPr>
            <w:rStyle w:val="linksChar"/>
            <w:rFonts w:asciiTheme="majorHAnsi" w:hAnsiTheme="majorHAnsi" w:cstheme="majorHAnsi"/>
          </w:rPr>
          <w:t>s</w:t>
        </w:r>
      </w:hyperlink>
      <w:r w:rsidR="001F3B5C" w:rsidRPr="00703995">
        <w:rPr>
          <w:rStyle w:val="linksChar"/>
          <w:rFonts w:asciiTheme="majorHAnsi" w:hAnsiTheme="majorHAnsi" w:cstheme="majorHAnsi"/>
        </w:rPr>
        <w:t>.</w:t>
      </w:r>
      <w:r w:rsidR="00F83A7D" w:rsidRPr="00703995">
        <w:rPr>
          <w:rStyle w:val="linksChar"/>
          <w:rFonts w:asciiTheme="majorHAnsi" w:hAnsiTheme="majorHAnsi" w:cstheme="majorHAnsi"/>
        </w:rPr>
        <w:t xml:space="preserve"> </w:t>
      </w:r>
    </w:p>
    <w:p w14:paraId="68BD28AB" w14:textId="7614AB1C" w:rsidR="0085647F" w:rsidRPr="00703995" w:rsidRDefault="0085647F" w:rsidP="00BF098A">
      <w:pPr>
        <w:rPr>
          <w:rFonts w:asciiTheme="majorHAnsi" w:hAnsiTheme="majorHAnsi" w:cstheme="majorHAnsi"/>
        </w:rPr>
      </w:pPr>
      <w:r w:rsidRPr="00703995">
        <w:rPr>
          <w:rFonts w:asciiTheme="majorHAnsi" w:hAnsiTheme="majorHAnsi" w:cstheme="majorHAnsi"/>
        </w:rPr>
        <w:t xml:space="preserve">The course </w:t>
      </w:r>
      <w:r w:rsidR="00F83A7D" w:rsidRPr="00703995">
        <w:rPr>
          <w:rFonts w:asciiTheme="majorHAnsi" w:hAnsiTheme="majorHAnsi" w:cstheme="majorHAnsi"/>
        </w:rPr>
        <w:t xml:space="preserve">learning objectives are linked to the </w:t>
      </w:r>
      <w:r w:rsidRPr="00703995">
        <w:rPr>
          <w:rFonts w:asciiTheme="majorHAnsi" w:hAnsiTheme="majorHAnsi" w:cstheme="majorHAnsi"/>
        </w:rPr>
        <w:t xml:space="preserve">ACOTE </w:t>
      </w:r>
      <w:r w:rsidR="00F83A7D" w:rsidRPr="00703995">
        <w:rPr>
          <w:rFonts w:asciiTheme="majorHAnsi" w:hAnsiTheme="majorHAnsi" w:cstheme="majorHAnsi"/>
        </w:rPr>
        <w:t xml:space="preserve">standards as well as </w:t>
      </w:r>
      <w:r w:rsidRPr="00703995">
        <w:rPr>
          <w:rFonts w:asciiTheme="majorHAnsi" w:hAnsiTheme="majorHAnsi" w:cstheme="majorHAnsi"/>
        </w:rPr>
        <w:t xml:space="preserve">the program’s </w:t>
      </w:r>
      <w:r w:rsidR="00F83A7D" w:rsidRPr="00703995">
        <w:rPr>
          <w:rFonts w:asciiTheme="majorHAnsi" w:hAnsiTheme="majorHAnsi" w:cstheme="majorHAnsi"/>
        </w:rPr>
        <w:t xml:space="preserve">objectives, mission and vision, and </w:t>
      </w:r>
      <w:r w:rsidRPr="00703995">
        <w:rPr>
          <w:rFonts w:asciiTheme="majorHAnsi" w:hAnsiTheme="majorHAnsi" w:cstheme="majorHAnsi"/>
        </w:rPr>
        <w:t xml:space="preserve">the </w:t>
      </w:r>
      <w:r w:rsidR="00F83A7D" w:rsidRPr="00703995">
        <w:rPr>
          <w:rFonts w:asciiTheme="majorHAnsi" w:hAnsiTheme="majorHAnsi" w:cstheme="majorHAnsi"/>
        </w:rPr>
        <w:t xml:space="preserve">overall curricular design. </w:t>
      </w:r>
      <w:r w:rsidR="00D25F28" w:rsidRPr="00703995">
        <w:rPr>
          <w:rFonts w:asciiTheme="majorHAnsi" w:hAnsiTheme="majorHAnsi" w:cstheme="majorHAnsi"/>
        </w:rPr>
        <w:t>The chart below</w:t>
      </w:r>
      <w:r w:rsidRPr="00703995">
        <w:rPr>
          <w:rFonts w:asciiTheme="majorHAnsi" w:hAnsiTheme="majorHAnsi" w:cstheme="majorHAnsi"/>
        </w:rPr>
        <w:t xml:space="preserve"> shows the connection between the </w:t>
      </w:r>
      <w:r w:rsidR="00F83A7D" w:rsidRPr="00703995">
        <w:rPr>
          <w:rFonts w:asciiTheme="majorHAnsi" w:hAnsiTheme="majorHAnsi" w:cstheme="majorHAnsi"/>
        </w:rPr>
        <w:t xml:space="preserve">course learning objectives, the program </w:t>
      </w:r>
      <w:r w:rsidR="00506C5F">
        <w:rPr>
          <w:rFonts w:asciiTheme="majorHAnsi" w:hAnsiTheme="majorHAnsi" w:cstheme="majorHAnsi"/>
        </w:rPr>
        <w:t xml:space="preserve">learning </w:t>
      </w:r>
      <w:r w:rsidR="00F83A7D" w:rsidRPr="00703995">
        <w:rPr>
          <w:rFonts w:asciiTheme="majorHAnsi" w:hAnsiTheme="majorHAnsi" w:cstheme="majorHAnsi"/>
        </w:rPr>
        <w:t>objectives</w:t>
      </w:r>
      <w:r w:rsidR="00506C5F">
        <w:rPr>
          <w:rFonts w:asciiTheme="majorHAnsi" w:hAnsiTheme="majorHAnsi" w:cstheme="majorHAnsi"/>
        </w:rPr>
        <w:t>,</w:t>
      </w:r>
      <w:r w:rsidR="00F83A7D" w:rsidRPr="00703995">
        <w:rPr>
          <w:rFonts w:asciiTheme="majorHAnsi" w:hAnsiTheme="majorHAnsi" w:cstheme="majorHAnsi"/>
        </w:rPr>
        <w:t xml:space="preserve"> the ACOTE standards that are addressed in this course, as well as how </w:t>
      </w:r>
      <w:r w:rsidR="00E06E66">
        <w:rPr>
          <w:rFonts w:asciiTheme="majorHAnsi" w:hAnsiTheme="majorHAnsi" w:cstheme="majorHAnsi"/>
        </w:rPr>
        <w:t xml:space="preserve">the </w:t>
      </w:r>
      <w:r w:rsidR="00CB1A52">
        <w:rPr>
          <w:rFonts w:asciiTheme="majorHAnsi" w:hAnsiTheme="majorHAnsi" w:cstheme="majorHAnsi"/>
        </w:rPr>
        <w:t>learning objectives will be met and measure</w:t>
      </w:r>
      <w:r w:rsidR="00497D6C">
        <w:rPr>
          <w:rFonts w:asciiTheme="majorHAnsi" w:hAnsiTheme="majorHAnsi" w:cstheme="majorHAnsi"/>
        </w:rPr>
        <w:t>d</w:t>
      </w:r>
      <w:r w:rsidR="00CB1A52">
        <w:rPr>
          <w:rFonts w:asciiTheme="majorHAnsi" w:hAnsiTheme="majorHAnsi" w:cstheme="majorHAnsi"/>
        </w:rPr>
        <w:t xml:space="preserve">. </w:t>
      </w:r>
    </w:p>
    <w:p w14:paraId="3EF3EBC2" w14:textId="3CFA6EBA" w:rsidR="00E04CF8" w:rsidRDefault="0085647F" w:rsidP="00F1266C">
      <w:pPr>
        <w:rPr>
          <w:rFonts w:asciiTheme="majorHAnsi" w:hAnsiTheme="majorHAnsi" w:cstheme="majorHAnsi"/>
        </w:rPr>
      </w:pPr>
      <w:r w:rsidRPr="00703995">
        <w:rPr>
          <w:rFonts w:asciiTheme="majorHAnsi" w:hAnsiTheme="majorHAnsi" w:cstheme="majorHAnsi"/>
        </w:rPr>
        <w:t xml:space="preserve">All course expectations </w:t>
      </w:r>
      <w:r w:rsidR="00321D87">
        <w:rPr>
          <w:rFonts w:asciiTheme="majorHAnsi" w:hAnsiTheme="majorHAnsi" w:cstheme="majorHAnsi"/>
        </w:rPr>
        <w:t xml:space="preserve">and learning objectives </w:t>
      </w:r>
      <w:r w:rsidRPr="00703995">
        <w:rPr>
          <w:rFonts w:asciiTheme="majorHAnsi" w:hAnsiTheme="majorHAnsi" w:cstheme="majorHAnsi"/>
        </w:rPr>
        <w:t>are designed according t</w:t>
      </w:r>
      <w:r w:rsidRPr="0089752B">
        <w:rPr>
          <w:rFonts w:asciiTheme="majorHAnsi" w:hAnsiTheme="majorHAnsi" w:cstheme="majorHAnsi"/>
        </w:rPr>
        <w:t>o</w:t>
      </w:r>
      <w:r w:rsidR="00182BAC" w:rsidRPr="0089752B">
        <w:rPr>
          <w:rFonts w:asciiTheme="majorHAnsi" w:hAnsiTheme="majorHAnsi" w:cstheme="majorHAnsi"/>
        </w:rPr>
        <w:t xml:space="preserve"> </w:t>
      </w:r>
      <w:r w:rsidRPr="0089752B">
        <w:rPr>
          <w:rStyle w:val="linksChar"/>
          <w:rFonts w:asciiTheme="majorHAnsi" w:hAnsiTheme="majorHAnsi" w:cstheme="majorHAnsi"/>
          <w:color w:val="auto"/>
          <w:u w:val="none"/>
        </w:rPr>
        <w:t>Bloom’s</w:t>
      </w:r>
      <w:r w:rsidR="002C3EC4" w:rsidRPr="0089752B">
        <w:rPr>
          <w:rStyle w:val="linksChar"/>
          <w:rFonts w:asciiTheme="majorHAnsi" w:hAnsiTheme="majorHAnsi" w:cstheme="majorHAnsi"/>
          <w:color w:val="auto"/>
          <w:u w:val="none"/>
        </w:rPr>
        <w:t xml:space="preserve"> Revised</w:t>
      </w:r>
      <w:r w:rsidRPr="0089752B">
        <w:rPr>
          <w:rStyle w:val="linksChar"/>
          <w:rFonts w:asciiTheme="majorHAnsi" w:hAnsiTheme="majorHAnsi" w:cstheme="majorHAnsi"/>
          <w:color w:val="auto"/>
          <w:u w:val="none"/>
        </w:rPr>
        <w:t xml:space="preserve"> Taxonomy </w:t>
      </w:r>
      <w:r w:rsidR="002C3EC4" w:rsidRPr="0089752B">
        <w:rPr>
          <w:rStyle w:val="linksChar"/>
          <w:rFonts w:asciiTheme="majorHAnsi" w:hAnsiTheme="majorHAnsi" w:cstheme="majorHAnsi"/>
          <w:color w:val="auto"/>
          <w:u w:val="none"/>
        </w:rPr>
        <w:t>Mode</w:t>
      </w:r>
      <w:r w:rsidR="0089752B" w:rsidRPr="0089752B">
        <w:rPr>
          <w:rStyle w:val="linksChar"/>
          <w:rFonts w:asciiTheme="majorHAnsi" w:hAnsiTheme="majorHAnsi" w:cstheme="majorHAnsi"/>
          <w:color w:val="auto"/>
          <w:u w:val="none"/>
        </w:rPr>
        <w:t>l</w:t>
      </w:r>
      <w:r w:rsidR="00677530" w:rsidRPr="0089752B">
        <w:rPr>
          <w:rFonts w:asciiTheme="majorHAnsi" w:hAnsiTheme="majorHAnsi" w:cstheme="majorHAnsi"/>
        </w:rPr>
        <w:t xml:space="preserve"> </w:t>
      </w:r>
      <w:r w:rsidR="00677530" w:rsidRPr="00955424">
        <w:rPr>
          <w:rFonts w:asciiTheme="majorHAnsi" w:hAnsiTheme="majorHAnsi" w:cstheme="majorHAnsi"/>
        </w:rPr>
        <w:t>(</w:t>
      </w:r>
      <w:r w:rsidRPr="00703995">
        <w:rPr>
          <w:rFonts w:asciiTheme="majorHAnsi" w:hAnsiTheme="majorHAnsi" w:cstheme="majorHAnsi"/>
        </w:rPr>
        <w:t>Remember, Understand, Apply, Analyze, Evaluate, and Create</w:t>
      </w:r>
      <w:r w:rsidR="00677530" w:rsidRPr="00703995">
        <w:rPr>
          <w:rFonts w:asciiTheme="majorHAnsi" w:hAnsiTheme="majorHAnsi" w:cstheme="majorHAnsi"/>
        </w:rPr>
        <w:t>)</w:t>
      </w:r>
      <w:r w:rsidRPr="00703995">
        <w:rPr>
          <w:rFonts w:asciiTheme="majorHAnsi" w:hAnsiTheme="majorHAnsi" w:cstheme="majorHAnsi"/>
        </w:rPr>
        <w:t xml:space="preserve">. This course </w:t>
      </w:r>
      <w:r w:rsidR="008C686A" w:rsidRPr="00703995">
        <w:rPr>
          <w:rFonts w:asciiTheme="majorHAnsi" w:hAnsiTheme="majorHAnsi" w:cstheme="majorHAnsi"/>
        </w:rPr>
        <w:t xml:space="preserve">will facilitate student performance within the </w:t>
      </w:r>
      <w:r w:rsidR="004C5FB7">
        <w:rPr>
          <w:rFonts w:asciiTheme="majorHAnsi" w:hAnsiTheme="majorHAnsi" w:cstheme="majorHAnsi"/>
        </w:rPr>
        <w:t xml:space="preserve">following </w:t>
      </w:r>
      <w:r w:rsidR="008C686A" w:rsidRPr="00703995">
        <w:rPr>
          <w:rFonts w:asciiTheme="majorHAnsi" w:hAnsiTheme="majorHAnsi" w:cstheme="majorHAnsi"/>
        </w:rPr>
        <w:t>domains</w:t>
      </w:r>
      <w:r w:rsidR="005F2716">
        <w:rPr>
          <w:rFonts w:asciiTheme="majorHAnsi" w:hAnsiTheme="majorHAnsi" w:cstheme="majorHAnsi"/>
        </w:rPr>
        <w:t>:</w:t>
      </w:r>
    </w:p>
    <w:p w14:paraId="6ACC79C8" w14:textId="77777777" w:rsidR="00A572FE" w:rsidRDefault="00A572FE" w:rsidP="00F1266C">
      <w:pPr>
        <w:rPr>
          <w:rFonts w:asciiTheme="majorHAnsi" w:hAnsiTheme="majorHAnsi" w:cstheme="majorHAnsi"/>
        </w:rPr>
      </w:pPr>
    </w:p>
    <w:p w14:paraId="5477C7D7" w14:textId="77777777" w:rsidR="00E04CF8" w:rsidRPr="0011018E" w:rsidRDefault="004B35DD" w:rsidP="0011018E">
      <w:pPr>
        <w:ind w:left="720"/>
        <w:rPr>
          <w:rFonts w:asciiTheme="majorHAnsi" w:hAnsiTheme="majorHAnsi" w:cstheme="majorHAnsi"/>
          <w:sz w:val="20"/>
          <w:szCs w:val="20"/>
        </w:rPr>
      </w:pPr>
      <w:r w:rsidRPr="006C2FCC">
        <w:rPr>
          <w:rFonts w:asciiTheme="majorHAnsi" w:hAnsiTheme="majorHAnsi" w:cstheme="majorHAnsi"/>
          <w:b/>
          <w:bCs/>
          <w:sz w:val="20"/>
          <w:szCs w:val="20"/>
        </w:rPr>
        <w:lastRenderedPageBreak/>
        <w:t>Remember</w:t>
      </w:r>
      <w:r w:rsidR="00E04CF8" w:rsidRPr="006C2FCC">
        <w:rPr>
          <w:rFonts w:asciiTheme="majorHAnsi" w:hAnsiTheme="majorHAnsi" w:cstheme="majorHAnsi"/>
          <w:b/>
          <w:bCs/>
          <w:sz w:val="20"/>
          <w:szCs w:val="20"/>
        </w:rPr>
        <w:t xml:space="preserve"> </w:t>
      </w:r>
      <w:r w:rsidR="00E04CF8" w:rsidRPr="0011018E">
        <w:rPr>
          <w:rFonts w:asciiTheme="majorHAnsi" w:hAnsiTheme="majorHAnsi" w:cstheme="majorHAnsi"/>
          <w:sz w:val="20"/>
          <w:szCs w:val="20"/>
        </w:rPr>
        <w:t>– Recognizing, Recalling</w:t>
      </w:r>
    </w:p>
    <w:p w14:paraId="04750D9F" w14:textId="00CA51B8" w:rsidR="007D4EAD" w:rsidRPr="0011018E" w:rsidRDefault="007D4EAD" w:rsidP="0011018E">
      <w:pPr>
        <w:ind w:left="720" w:right="-450"/>
        <w:rPr>
          <w:rFonts w:asciiTheme="majorHAnsi" w:hAnsiTheme="majorHAnsi" w:cstheme="majorHAnsi"/>
          <w:sz w:val="20"/>
          <w:szCs w:val="20"/>
        </w:rPr>
      </w:pPr>
      <w:r w:rsidRPr="006C2FCC">
        <w:rPr>
          <w:rFonts w:asciiTheme="majorHAnsi" w:hAnsiTheme="majorHAnsi" w:cstheme="majorHAnsi"/>
          <w:b/>
          <w:bCs/>
          <w:sz w:val="20"/>
          <w:szCs w:val="20"/>
        </w:rPr>
        <w:t xml:space="preserve">Understand </w:t>
      </w:r>
      <w:r w:rsidRPr="0011018E">
        <w:rPr>
          <w:rFonts w:asciiTheme="majorHAnsi" w:hAnsiTheme="majorHAnsi" w:cstheme="majorHAnsi"/>
          <w:sz w:val="20"/>
          <w:szCs w:val="20"/>
        </w:rPr>
        <w:t>– Interpreting, Exemplifying, Classifying, Summarizing, Inferring, Comparing,</w:t>
      </w:r>
      <w:r w:rsidR="0011018E">
        <w:rPr>
          <w:rFonts w:asciiTheme="majorHAnsi" w:hAnsiTheme="majorHAnsi" w:cstheme="majorHAnsi"/>
          <w:sz w:val="20"/>
          <w:szCs w:val="20"/>
        </w:rPr>
        <w:t xml:space="preserve"> </w:t>
      </w:r>
      <w:r w:rsidRPr="0011018E">
        <w:rPr>
          <w:rFonts w:asciiTheme="majorHAnsi" w:hAnsiTheme="majorHAnsi" w:cstheme="majorHAnsi"/>
          <w:sz w:val="20"/>
          <w:szCs w:val="20"/>
        </w:rPr>
        <w:t>Explaining</w:t>
      </w:r>
    </w:p>
    <w:p w14:paraId="4873089A" w14:textId="77777777" w:rsidR="00E02048" w:rsidRPr="0011018E" w:rsidRDefault="004B35DD" w:rsidP="0011018E">
      <w:pPr>
        <w:ind w:left="720"/>
        <w:rPr>
          <w:rFonts w:asciiTheme="majorHAnsi" w:hAnsiTheme="majorHAnsi" w:cstheme="majorHAnsi"/>
          <w:sz w:val="20"/>
          <w:szCs w:val="20"/>
        </w:rPr>
      </w:pPr>
      <w:r w:rsidRPr="006C2FCC">
        <w:rPr>
          <w:rFonts w:asciiTheme="majorHAnsi" w:hAnsiTheme="majorHAnsi" w:cstheme="majorHAnsi"/>
          <w:b/>
          <w:bCs/>
          <w:sz w:val="20"/>
          <w:szCs w:val="20"/>
        </w:rPr>
        <w:t>Apply</w:t>
      </w:r>
      <w:r w:rsidR="00A36261" w:rsidRPr="0011018E">
        <w:rPr>
          <w:rFonts w:asciiTheme="majorHAnsi" w:hAnsiTheme="majorHAnsi" w:cstheme="majorHAnsi"/>
          <w:sz w:val="20"/>
          <w:szCs w:val="20"/>
        </w:rPr>
        <w:t xml:space="preserve"> </w:t>
      </w:r>
      <w:r w:rsidR="00E02048" w:rsidRPr="0011018E">
        <w:rPr>
          <w:rFonts w:asciiTheme="majorHAnsi" w:hAnsiTheme="majorHAnsi" w:cstheme="majorHAnsi"/>
          <w:sz w:val="20"/>
          <w:szCs w:val="20"/>
        </w:rPr>
        <w:t>–</w:t>
      </w:r>
      <w:r w:rsidR="00A36261" w:rsidRPr="0011018E">
        <w:rPr>
          <w:rFonts w:asciiTheme="majorHAnsi" w:hAnsiTheme="majorHAnsi" w:cstheme="majorHAnsi"/>
          <w:sz w:val="20"/>
          <w:szCs w:val="20"/>
        </w:rPr>
        <w:t xml:space="preserve"> </w:t>
      </w:r>
      <w:r w:rsidR="00E02048" w:rsidRPr="0011018E">
        <w:rPr>
          <w:rFonts w:asciiTheme="majorHAnsi" w:hAnsiTheme="majorHAnsi" w:cstheme="majorHAnsi"/>
          <w:sz w:val="20"/>
          <w:szCs w:val="20"/>
        </w:rPr>
        <w:t>Executing, Implementing</w:t>
      </w:r>
    </w:p>
    <w:p w14:paraId="374F7FED" w14:textId="77777777" w:rsidR="00E02048" w:rsidRPr="0011018E" w:rsidRDefault="008C686A" w:rsidP="0011018E">
      <w:pPr>
        <w:ind w:left="720"/>
        <w:rPr>
          <w:rFonts w:asciiTheme="majorHAnsi" w:hAnsiTheme="majorHAnsi" w:cstheme="majorHAnsi"/>
          <w:sz w:val="20"/>
          <w:szCs w:val="20"/>
        </w:rPr>
      </w:pPr>
      <w:r w:rsidRPr="006C2FCC">
        <w:rPr>
          <w:rFonts w:asciiTheme="majorHAnsi" w:hAnsiTheme="majorHAnsi" w:cstheme="majorHAnsi"/>
          <w:b/>
          <w:bCs/>
          <w:sz w:val="20"/>
          <w:szCs w:val="20"/>
        </w:rPr>
        <w:t>A</w:t>
      </w:r>
      <w:r w:rsidR="007D065E" w:rsidRPr="006C2FCC">
        <w:rPr>
          <w:rFonts w:asciiTheme="majorHAnsi" w:hAnsiTheme="majorHAnsi" w:cstheme="majorHAnsi"/>
          <w:b/>
          <w:bCs/>
          <w:sz w:val="20"/>
          <w:szCs w:val="20"/>
        </w:rPr>
        <w:t>nalyze</w:t>
      </w:r>
      <w:r w:rsidR="00E02048" w:rsidRPr="0011018E">
        <w:rPr>
          <w:rFonts w:asciiTheme="majorHAnsi" w:hAnsiTheme="majorHAnsi" w:cstheme="majorHAnsi"/>
          <w:sz w:val="20"/>
          <w:szCs w:val="20"/>
        </w:rPr>
        <w:t xml:space="preserve"> – Differentiating, Organizing, Attributing</w:t>
      </w:r>
    </w:p>
    <w:p w14:paraId="393CF006" w14:textId="25851182" w:rsidR="008B4689" w:rsidRPr="00B236CD" w:rsidRDefault="008C686A" w:rsidP="00B236CD">
      <w:pPr>
        <w:ind w:left="720"/>
        <w:rPr>
          <w:rFonts w:asciiTheme="majorHAnsi" w:hAnsiTheme="majorHAnsi" w:cstheme="majorHAnsi"/>
          <w:sz w:val="20"/>
          <w:szCs w:val="20"/>
        </w:rPr>
      </w:pPr>
      <w:r w:rsidRPr="006C2FCC">
        <w:rPr>
          <w:rFonts w:asciiTheme="majorHAnsi" w:hAnsiTheme="majorHAnsi" w:cstheme="majorHAnsi"/>
          <w:b/>
          <w:bCs/>
          <w:sz w:val="20"/>
          <w:szCs w:val="20"/>
        </w:rPr>
        <w:t>E</w:t>
      </w:r>
      <w:r w:rsidR="007D065E" w:rsidRPr="006C2FCC">
        <w:rPr>
          <w:rFonts w:asciiTheme="majorHAnsi" w:hAnsiTheme="majorHAnsi" w:cstheme="majorHAnsi"/>
          <w:b/>
          <w:bCs/>
          <w:sz w:val="20"/>
          <w:szCs w:val="20"/>
        </w:rPr>
        <w:t>valuate</w:t>
      </w:r>
      <w:r w:rsidR="00AB4914" w:rsidRPr="006C2FCC">
        <w:rPr>
          <w:rFonts w:asciiTheme="majorHAnsi" w:hAnsiTheme="majorHAnsi" w:cstheme="majorHAnsi"/>
          <w:b/>
          <w:bCs/>
          <w:sz w:val="20"/>
          <w:szCs w:val="20"/>
        </w:rPr>
        <w:t xml:space="preserve"> </w:t>
      </w:r>
      <w:r w:rsidR="00AB4914" w:rsidRPr="0011018E">
        <w:rPr>
          <w:rFonts w:asciiTheme="majorHAnsi" w:hAnsiTheme="majorHAnsi" w:cstheme="majorHAnsi"/>
          <w:sz w:val="20"/>
          <w:szCs w:val="20"/>
        </w:rPr>
        <w:t>– Checking, Critiquing</w:t>
      </w:r>
    </w:p>
    <w:p w14:paraId="64677B2E" w14:textId="7208088D" w:rsidR="0066317F" w:rsidRDefault="0066317F" w:rsidP="006423DE">
      <w:pPr>
        <w:pStyle w:val="Heading2"/>
        <w:ind w:left="-900"/>
      </w:pPr>
      <w:r w:rsidRPr="00703995">
        <w:t>C</w:t>
      </w:r>
      <w:r w:rsidR="002F3007">
        <w:t>OURSE</w:t>
      </w:r>
      <w:r w:rsidRPr="00703995">
        <w:t xml:space="preserve"> L</w:t>
      </w:r>
      <w:r w:rsidR="002F3007">
        <w:t>EARNING</w:t>
      </w:r>
      <w:r w:rsidRPr="00703995">
        <w:t xml:space="preserve"> </w:t>
      </w:r>
      <w:r w:rsidR="002F3007">
        <w:t>OBJECTIVES AND</w:t>
      </w:r>
      <w:r w:rsidRPr="00703995">
        <w:t xml:space="preserve"> ACOTE </w:t>
      </w:r>
      <w:r w:rsidR="002F3007">
        <w:t>STANDARDS</w:t>
      </w:r>
    </w:p>
    <w:p w14:paraId="78CB3385" w14:textId="77777777" w:rsidR="008B4689" w:rsidRPr="008B4689" w:rsidRDefault="008B4689" w:rsidP="008B4689">
      <w:pPr>
        <w:pStyle w:val="BodyText"/>
      </w:pPr>
    </w:p>
    <w:tbl>
      <w:tblPr>
        <w:tblpPr w:leftFromText="180" w:rightFromText="180" w:vertAnchor="text" w:tblpX="-1090" w:tblpY="1"/>
        <w:tblOverlap w:val="neve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Learning objectives and ACOTE standards are provided, along with the ways the learning objectives are measured."/>
      </w:tblPr>
      <w:tblGrid>
        <w:gridCol w:w="2515"/>
        <w:gridCol w:w="2525"/>
        <w:gridCol w:w="1795"/>
        <w:gridCol w:w="1620"/>
        <w:gridCol w:w="2340"/>
      </w:tblGrid>
      <w:tr w:rsidR="00D8605B" w:rsidRPr="00703995" w14:paraId="46001431" w14:textId="77777777" w:rsidTr="00FC52EE">
        <w:trPr>
          <w:cantSplit/>
        </w:trPr>
        <w:tc>
          <w:tcPr>
            <w:tcW w:w="2515" w:type="dxa"/>
            <w:shd w:val="clear" w:color="auto" w:fill="D9D9D9" w:themeFill="background1" w:themeFillShade="D9"/>
          </w:tcPr>
          <w:p w14:paraId="13ABAB4E" w14:textId="1EBF24ED" w:rsidR="00D8605B" w:rsidRPr="008B4689" w:rsidRDefault="00D8605B" w:rsidP="003E2402">
            <w:pPr>
              <w:pStyle w:val="Heading1"/>
              <w:spacing w:before="120" w:beforeAutospacing="0" w:after="120"/>
              <w:rPr>
                <w:rFonts w:asciiTheme="majorHAnsi" w:hAnsiTheme="majorHAnsi" w:cstheme="majorHAnsi"/>
                <w:color w:val="auto"/>
                <w:sz w:val="22"/>
                <w:szCs w:val="22"/>
              </w:rPr>
            </w:pPr>
            <w:r w:rsidRPr="008B4689">
              <w:rPr>
                <w:rFonts w:asciiTheme="majorHAnsi" w:hAnsiTheme="majorHAnsi" w:cstheme="majorHAnsi"/>
                <w:color w:val="auto"/>
                <w:sz w:val="22"/>
                <w:szCs w:val="22"/>
              </w:rPr>
              <w:t>Course Learning Objective</w:t>
            </w:r>
          </w:p>
          <w:p w14:paraId="6EED23B4" w14:textId="189A2B43" w:rsidR="004D2F14" w:rsidRPr="008B4689" w:rsidRDefault="00D8605B" w:rsidP="003E2402">
            <w:pPr>
              <w:pStyle w:val="BodyText"/>
              <w:rPr>
                <w:rFonts w:asciiTheme="majorHAnsi" w:hAnsiTheme="majorHAnsi" w:cstheme="majorHAnsi"/>
              </w:rPr>
            </w:pPr>
            <w:r w:rsidRPr="008B4689">
              <w:rPr>
                <w:rFonts w:asciiTheme="majorHAnsi" w:hAnsiTheme="majorHAnsi" w:cstheme="majorHAnsi"/>
              </w:rPr>
              <w:t>(Bloom</w:t>
            </w:r>
            <w:r w:rsidR="00761A13" w:rsidRPr="008B4689">
              <w:rPr>
                <w:rFonts w:asciiTheme="majorHAnsi" w:hAnsiTheme="majorHAnsi" w:cstheme="majorHAnsi"/>
              </w:rPr>
              <w:t>’</w:t>
            </w:r>
            <w:r w:rsidR="00CA7B39" w:rsidRPr="008B4689">
              <w:rPr>
                <w:rFonts w:asciiTheme="majorHAnsi" w:hAnsiTheme="majorHAnsi" w:cstheme="majorHAnsi"/>
              </w:rPr>
              <w:t>s</w:t>
            </w:r>
            <w:r w:rsidRPr="008B4689">
              <w:rPr>
                <w:rFonts w:asciiTheme="majorHAnsi" w:hAnsiTheme="majorHAnsi" w:cstheme="majorHAnsi"/>
              </w:rPr>
              <w:t xml:space="preserve"> Cognitive </w:t>
            </w:r>
          </w:p>
          <w:p w14:paraId="70ED7FC1" w14:textId="1CFE8C81" w:rsidR="00D8605B" w:rsidRPr="008B4689" w:rsidRDefault="00D8605B" w:rsidP="003E2402">
            <w:pPr>
              <w:pStyle w:val="BodyText"/>
              <w:rPr>
                <w:rFonts w:asciiTheme="majorHAnsi" w:hAnsiTheme="majorHAnsi" w:cstheme="majorHAnsi"/>
              </w:rPr>
            </w:pPr>
            <w:r w:rsidRPr="008B4689">
              <w:rPr>
                <w:rFonts w:asciiTheme="majorHAnsi" w:hAnsiTheme="majorHAnsi" w:cstheme="majorHAnsi"/>
              </w:rPr>
              <w:t>Process</w:t>
            </w:r>
            <w:r w:rsidR="00761A13" w:rsidRPr="008B4689">
              <w:rPr>
                <w:rFonts w:asciiTheme="majorHAnsi" w:hAnsiTheme="majorHAnsi" w:cstheme="majorHAnsi"/>
              </w:rPr>
              <w:t xml:space="preserve"> Classification</w:t>
            </w:r>
            <w:r w:rsidRPr="008B4689">
              <w:rPr>
                <w:rFonts w:asciiTheme="majorHAnsi" w:hAnsiTheme="majorHAnsi" w:cstheme="majorHAnsi"/>
              </w:rPr>
              <w:t>)</w:t>
            </w:r>
          </w:p>
        </w:tc>
        <w:tc>
          <w:tcPr>
            <w:tcW w:w="2525" w:type="dxa"/>
            <w:shd w:val="clear" w:color="auto" w:fill="D9D9D9" w:themeFill="background1" w:themeFillShade="D9"/>
          </w:tcPr>
          <w:p w14:paraId="742A2D16" w14:textId="77777777" w:rsidR="00D8605B" w:rsidRPr="008B4689" w:rsidRDefault="00D8605B" w:rsidP="003E2402">
            <w:pPr>
              <w:pStyle w:val="Heading1"/>
              <w:spacing w:before="120" w:beforeAutospacing="0" w:after="120"/>
              <w:rPr>
                <w:rFonts w:asciiTheme="majorHAnsi" w:hAnsiTheme="majorHAnsi" w:cstheme="majorHAnsi"/>
                <w:color w:val="auto"/>
                <w:sz w:val="22"/>
                <w:szCs w:val="22"/>
              </w:rPr>
            </w:pPr>
            <w:r w:rsidRPr="008B4689">
              <w:rPr>
                <w:rFonts w:asciiTheme="majorHAnsi" w:hAnsiTheme="majorHAnsi" w:cstheme="majorHAnsi"/>
                <w:color w:val="auto"/>
                <w:sz w:val="22"/>
                <w:szCs w:val="22"/>
              </w:rPr>
              <w:t>Program Objective</w:t>
            </w:r>
          </w:p>
        </w:tc>
        <w:tc>
          <w:tcPr>
            <w:tcW w:w="1795" w:type="dxa"/>
            <w:shd w:val="clear" w:color="auto" w:fill="D9D9D9" w:themeFill="background1" w:themeFillShade="D9"/>
          </w:tcPr>
          <w:p w14:paraId="11108880" w14:textId="77777777" w:rsidR="00D8605B" w:rsidRPr="008B4689" w:rsidRDefault="00D8605B" w:rsidP="003E2402">
            <w:pPr>
              <w:pStyle w:val="Heading1"/>
              <w:spacing w:before="120" w:beforeAutospacing="0" w:after="120"/>
              <w:rPr>
                <w:rFonts w:asciiTheme="majorHAnsi" w:hAnsiTheme="majorHAnsi" w:cstheme="majorHAnsi"/>
                <w:color w:val="auto"/>
                <w:sz w:val="22"/>
                <w:szCs w:val="22"/>
              </w:rPr>
            </w:pPr>
            <w:r w:rsidRPr="008B4689">
              <w:rPr>
                <w:rFonts w:asciiTheme="majorHAnsi" w:hAnsiTheme="majorHAnsi" w:cstheme="majorHAnsi"/>
                <w:color w:val="auto"/>
                <w:sz w:val="22"/>
                <w:szCs w:val="22"/>
              </w:rPr>
              <w:t>ACOTE Standard</w:t>
            </w:r>
          </w:p>
          <w:p w14:paraId="4251525E" w14:textId="77777777" w:rsidR="00D8605B" w:rsidRPr="008B4689" w:rsidRDefault="00D8605B" w:rsidP="003E2402">
            <w:pPr>
              <w:pStyle w:val="Heading1"/>
              <w:spacing w:before="120" w:beforeAutospacing="0" w:after="120"/>
              <w:rPr>
                <w:rFonts w:asciiTheme="majorHAnsi" w:hAnsiTheme="majorHAnsi" w:cstheme="majorHAnsi"/>
                <w:color w:val="auto"/>
                <w:sz w:val="22"/>
                <w:szCs w:val="22"/>
              </w:rPr>
            </w:pPr>
          </w:p>
        </w:tc>
        <w:tc>
          <w:tcPr>
            <w:tcW w:w="1620" w:type="dxa"/>
            <w:shd w:val="clear" w:color="auto" w:fill="D9D9D9" w:themeFill="background1" w:themeFillShade="D9"/>
          </w:tcPr>
          <w:p w14:paraId="44D1BF02" w14:textId="25F85FBB" w:rsidR="00D8605B" w:rsidRPr="008B4689" w:rsidRDefault="00D8605B" w:rsidP="003E2402">
            <w:pPr>
              <w:pStyle w:val="Heading1"/>
              <w:spacing w:before="120" w:beforeAutospacing="0" w:after="120"/>
              <w:rPr>
                <w:rFonts w:asciiTheme="majorHAnsi" w:hAnsiTheme="majorHAnsi" w:cstheme="majorHAnsi"/>
                <w:color w:val="auto"/>
                <w:sz w:val="22"/>
                <w:szCs w:val="22"/>
              </w:rPr>
            </w:pPr>
            <w:r w:rsidRPr="008B4689">
              <w:rPr>
                <w:rFonts w:asciiTheme="majorHAnsi" w:hAnsiTheme="majorHAnsi" w:cstheme="majorHAnsi"/>
                <w:color w:val="auto"/>
                <w:sz w:val="22"/>
                <w:szCs w:val="22"/>
              </w:rPr>
              <w:t>Learning Experience</w:t>
            </w:r>
          </w:p>
        </w:tc>
        <w:tc>
          <w:tcPr>
            <w:tcW w:w="2340" w:type="dxa"/>
            <w:shd w:val="clear" w:color="auto" w:fill="D9D9D9" w:themeFill="background1" w:themeFillShade="D9"/>
          </w:tcPr>
          <w:p w14:paraId="3D9987EB" w14:textId="15BEBA64" w:rsidR="00D8605B" w:rsidRPr="008B4689" w:rsidRDefault="00262CD5" w:rsidP="003E2402">
            <w:pPr>
              <w:pStyle w:val="Heading1"/>
              <w:spacing w:before="120" w:beforeAutospacing="0" w:after="120"/>
              <w:rPr>
                <w:rFonts w:asciiTheme="majorHAnsi" w:hAnsiTheme="majorHAnsi" w:cstheme="majorHAnsi"/>
                <w:color w:val="auto"/>
                <w:sz w:val="22"/>
                <w:szCs w:val="22"/>
              </w:rPr>
            </w:pPr>
            <w:r w:rsidRPr="008B4689">
              <w:rPr>
                <w:rFonts w:asciiTheme="majorHAnsi" w:hAnsiTheme="majorHAnsi" w:cstheme="majorHAnsi"/>
                <w:color w:val="auto"/>
                <w:sz w:val="22"/>
                <w:szCs w:val="22"/>
              </w:rPr>
              <w:t>Measurement of Learning</w:t>
            </w:r>
          </w:p>
        </w:tc>
      </w:tr>
      <w:tr w:rsidR="00D8605B" w:rsidRPr="00703995" w14:paraId="3684593E" w14:textId="77777777" w:rsidTr="00FC52EE">
        <w:tc>
          <w:tcPr>
            <w:tcW w:w="2515" w:type="dxa"/>
          </w:tcPr>
          <w:p w14:paraId="13BA9BF9" w14:textId="77777777" w:rsidR="00D8605B" w:rsidRPr="00703995" w:rsidRDefault="00D8605B"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Explain the importance of research in occupational therapy</w:t>
            </w:r>
          </w:p>
          <w:p w14:paraId="70E6DF3E" w14:textId="40009C1A" w:rsidR="00D8605B" w:rsidRPr="00703995" w:rsidRDefault="00D8605B"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(Remember,</w:t>
            </w:r>
          </w:p>
          <w:p w14:paraId="0C138321" w14:textId="05E28D8A" w:rsidR="00D8605B" w:rsidRPr="00703995" w:rsidRDefault="00D8605B"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Understand)</w:t>
            </w:r>
          </w:p>
        </w:tc>
        <w:tc>
          <w:tcPr>
            <w:tcW w:w="2525" w:type="dxa"/>
          </w:tcPr>
          <w:p w14:paraId="34D1344E" w14:textId="77777777" w:rsidR="00D8605B" w:rsidRDefault="00D8605B" w:rsidP="003E2402">
            <w:pPr>
              <w:pStyle w:val="paragraph"/>
              <w:spacing w:before="120" w:beforeAutospacing="0" w:after="120" w:afterAutospacing="0"/>
              <w:textAlignment w:val="baseline"/>
              <w:rPr>
                <w:rStyle w:val="normaltextrun"/>
                <w:rFonts w:asciiTheme="majorHAnsi" w:hAnsiTheme="majorHAnsi" w:cstheme="majorHAnsi"/>
                <w:sz w:val="22"/>
                <w:szCs w:val="22"/>
              </w:rPr>
            </w:pPr>
            <w:r w:rsidRPr="00703995">
              <w:rPr>
                <w:rStyle w:val="normaltextrun"/>
                <w:rFonts w:asciiTheme="majorHAnsi" w:hAnsiTheme="majorHAnsi" w:cstheme="majorHAnsi"/>
                <w:sz w:val="22"/>
                <w:szCs w:val="22"/>
              </w:rPr>
              <w:t>Engage in continual learning and evidence-based practice with intellectual open-mindedness</w:t>
            </w:r>
          </w:p>
          <w:p w14:paraId="3E4B0C4D" w14:textId="6F7990ED" w:rsidR="00AC288C" w:rsidRPr="00703995" w:rsidRDefault="00AC288C" w:rsidP="003E2402">
            <w:pPr>
              <w:pStyle w:val="paragraph"/>
              <w:spacing w:before="120" w:beforeAutospacing="0" w:after="120" w:afterAutospacing="0"/>
              <w:textAlignment w:val="baseline"/>
              <w:rPr>
                <w:rStyle w:val="normaltextrun"/>
                <w:rFonts w:asciiTheme="majorHAnsi" w:hAnsiTheme="majorHAnsi" w:cstheme="majorHAnsi"/>
                <w:sz w:val="22"/>
                <w:szCs w:val="22"/>
                <w:highlight w:val="yellow"/>
              </w:rPr>
            </w:pPr>
            <w:r>
              <w:rPr>
                <w:rStyle w:val="normaltextrun"/>
                <w:rFonts w:asciiTheme="majorHAnsi" w:hAnsiTheme="majorHAnsi" w:cstheme="majorHAnsi"/>
                <w:sz w:val="22"/>
                <w:szCs w:val="22"/>
              </w:rPr>
              <w:t>Demonstrate the knowledge and skills required of an entry level occupational therapist</w:t>
            </w:r>
            <w:r w:rsidR="00C622DC">
              <w:rPr>
                <w:rStyle w:val="normaltextrun"/>
                <w:rFonts w:asciiTheme="majorHAnsi" w:hAnsiTheme="majorHAnsi" w:cstheme="majorHAnsi"/>
                <w:sz w:val="22"/>
                <w:szCs w:val="22"/>
              </w:rPr>
              <w:t>, including critical thinking and clinical reasoning</w:t>
            </w:r>
          </w:p>
        </w:tc>
        <w:tc>
          <w:tcPr>
            <w:tcW w:w="1795" w:type="dxa"/>
          </w:tcPr>
          <w:p w14:paraId="19D41374" w14:textId="2E972DD0" w:rsidR="00922C1B" w:rsidRPr="00703995" w:rsidRDefault="00D8605B"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B.2.2</w:t>
            </w:r>
            <w:r w:rsidR="00764F4D" w:rsidRPr="00703995">
              <w:rPr>
                <w:rFonts w:asciiTheme="majorHAnsi" w:hAnsiTheme="majorHAnsi" w:cstheme="majorHAnsi"/>
                <w:sz w:val="22"/>
                <w:szCs w:val="22"/>
              </w:rPr>
              <w:t>.</w:t>
            </w:r>
            <w:r w:rsidRPr="00703995">
              <w:rPr>
                <w:rFonts w:asciiTheme="majorHAnsi" w:hAnsiTheme="majorHAnsi" w:cstheme="majorHAnsi"/>
                <w:sz w:val="22"/>
                <w:szCs w:val="22"/>
              </w:rPr>
              <w:t xml:space="preserve"> </w:t>
            </w:r>
          </w:p>
          <w:p w14:paraId="6023C402" w14:textId="77FB05FB" w:rsidR="00D8605B" w:rsidRPr="00703995" w:rsidRDefault="00D8605B"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Theory Development</w:t>
            </w:r>
          </w:p>
          <w:p w14:paraId="5F2140D3" w14:textId="77777777" w:rsidR="00922C1B" w:rsidRPr="00703995" w:rsidRDefault="00D8605B"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 xml:space="preserve">B.6.1 </w:t>
            </w:r>
          </w:p>
          <w:p w14:paraId="572358FE" w14:textId="73DFAC43" w:rsidR="00D8605B" w:rsidRPr="00703995" w:rsidRDefault="00D8605B"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 xml:space="preserve">Scholarly </w:t>
            </w:r>
            <w:r w:rsidR="00A80BBD" w:rsidRPr="00703995">
              <w:rPr>
                <w:rFonts w:asciiTheme="majorHAnsi" w:hAnsiTheme="majorHAnsi" w:cstheme="majorHAnsi"/>
                <w:sz w:val="22"/>
                <w:szCs w:val="22"/>
              </w:rPr>
              <w:t>S</w:t>
            </w:r>
            <w:r w:rsidRPr="00703995">
              <w:rPr>
                <w:rFonts w:asciiTheme="majorHAnsi" w:hAnsiTheme="majorHAnsi" w:cstheme="majorHAnsi"/>
                <w:sz w:val="22"/>
                <w:szCs w:val="22"/>
              </w:rPr>
              <w:t>tudy</w:t>
            </w:r>
          </w:p>
        </w:tc>
        <w:tc>
          <w:tcPr>
            <w:tcW w:w="1620" w:type="dxa"/>
          </w:tcPr>
          <w:p w14:paraId="73E3AC81" w14:textId="77777777" w:rsidR="006F2F4C" w:rsidRDefault="00D8605B"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 xml:space="preserve">Pre-class </w:t>
            </w:r>
            <w:r w:rsidR="00E1297F" w:rsidRPr="00703995">
              <w:rPr>
                <w:rFonts w:asciiTheme="majorHAnsi" w:hAnsiTheme="majorHAnsi" w:cstheme="majorHAnsi"/>
                <w:sz w:val="22"/>
                <w:szCs w:val="22"/>
              </w:rPr>
              <w:t>readings</w:t>
            </w:r>
          </w:p>
          <w:p w14:paraId="1F482342" w14:textId="5B479BE5" w:rsidR="00603FDE" w:rsidRDefault="00603FDE" w:rsidP="003E2402">
            <w:pPr>
              <w:spacing w:line="240" w:lineRule="auto"/>
              <w:rPr>
                <w:rFonts w:asciiTheme="majorHAnsi" w:hAnsiTheme="majorHAnsi" w:cstheme="majorHAnsi"/>
                <w:sz w:val="22"/>
                <w:szCs w:val="22"/>
              </w:rPr>
            </w:pPr>
            <w:r>
              <w:rPr>
                <w:rFonts w:asciiTheme="majorHAnsi" w:hAnsiTheme="majorHAnsi" w:cstheme="majorHAnsi"/>
                <w:sz w:val="22"/>
                <w:szCs w:val="22"/>
              </w:rPr>
              <w:t>Lecture</w:t>
            </w:r>
          </w:p>
          <w:p w14:paraId="4A82E081" w14:textId="77777777" w:rsidR="006F2F4C" w:rsidRDefault="006F2F4C" w:rsidP="003E2402">
            <w:pPr>
              <w:spacing w:line="240" w:lineRule="auto"/>
              <w:rPr>
                <w:rFonts w:asciiTheme="majorHAnsi" w:hAnsiTheme="majorHAnsi" w:cstheme="majorHAnsi"/>
                <w:sz w:val="22"/>
                <w:szCs w:val="22"/>
              </w:rPr>
            </w:pPr>
            <w:r>
              <w:rPr>
                <w:rFonts w:asciiTheme="majorHAnsi" w:hAnsiTheme="majorHAnsi" w:cstheme="majorHAnsi"/>
                <w:sz w:val="22"/>
                <w:szCs w:val="22"/>
              </w:rPr>
              <w:t>I</w:t>
            </w:r>
            <w:r w:rsidR="00A731F5" w:rsidRPr="00703995">
              <w:rPr>
                <w:rFonts w:asciiTheme="majorHAnsi" w:hAnsiTheme="majorHAnsi" w:cstheme="majorHAnsi"/>
                <w:sz w:val="22"/>
                <w:szCs w:val="22"/>
              </w:rPr>
              <w:t xml:space="preserve">n-class </w:t>
            </w:r>
            <w:r w:rsidR="00D8605B" w:rsidRPr="00703995">
              <w:rPr>
                <w:rFonts w:asciiTheme="majorHAnsi" w:hAnsiTheme="majorHAnsi" w:cstheme="majorHAnsi"/>
                <w:sz w:val="22"/>
                <w:szCs w:val="22"/>
              </w:rPr>
              <w:t>activities</w:t>
            </w:r>
            <w:r>
              <w:rPr>
                <w:rFonts w:asciiTheme="majorHAnsi" w:hAnsiTheme="majorHAnsi" w:cstheme="majorHAnsi"/>
                <w:sz w:val="22"/>
                <w:szCs w:val="22"/>
              </w:rPr>
              <w:t>/</w:t>
            </w:r>
          </w:p>
          <w:p w14:paraId="54DFB42D" w14:textId="229A5642" w:rsidR="00D8605B" w:rsidRPr="00703995" w:rsidRDefault="006F2F4C" w:rsidP="003E2402">
            <w:pPr>
              <w:spacing w:line="240" w:lineRule="auto"/>
              <w:rPr>
                <w:rFonts w:asciiTheme="majorHAnsi" w:hAnsiTheme="majorHAnsi" w:cstheme="majorHAnsi"/>
                <w:sz w:val="22"/>
                <w:szCs w:val="22"/>
              </w:rPr>
            </w:pPr>
            <w:r>
              <w:rPr>
                <w:rFonts w:asciiTheme="majorHAnsi" w:hAnsiTheme="majorHAnsi" w:cstheme="majorHAnsi"/>
                <w:sz w:val="22"/>
                <w:szCs w:val="22"/>
              </w:rPr>
              <w:t>Assignments</w:t>
            </w:r>
          </w:p>
        </w:tc>
        <w:tc>
          <w:tcPr>
            <w:tcW w:w="2340" w:type="dxa"/>
          </w:tcPr>
          <w:p w14:paraId="72364480" w14:textId="02BA93DC" w:rsidR="00D8605B" w:rsidRPr="00703995" w:rsidRDefault="00D8605B"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Quizzes</w:t>
            </w:r>
            <w:r w:rsidR="00D768A4" w:rsidRPr="00703995">
              <w:rPr>
                <w:rFonts w:asciiTheme="majorHAnsi" w:hAnsiTheme="majorHAnsi" w:cstheme="majorHAnsi"/>
                <w:sz w:val="22"/>
                <w:szCs w:val="22"/>
              </w:rPr>
              <w:t xml:space="preserve"> (Individual and Group)</w:t>
            </w:r>
          </w:p>
          <w:p w14:paraId="26EEE999" w14:textId="77777777" w:rsidR="00D8605B" w:rsidRPr="00703995" w:rsidRDefault="00D8605B"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Exam</w:t>
            </w:r>
          </w:p>
        </w:tc>
      </w:tr>
      <w:tr w:rsidR="00D8605B" w:rsidRPr="00703995" w14:paraId="150B8878" w14:textId="77777777" w:rsidTr="00FC52EE">
        <w:tc>
          <w:tcPr>
            <w:tcW w:w="2515" w:type="dxa"/>
          </w:tcPr>
          <w:p w14:paraId="02F4EFFF" w14:textId="77777777" w:rsidR="00D8605B" w:rsidRPr="00703995" w:rsidRDefault="00D8605B"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 xml:space="preserve">Define basic research terms </w:t>
            </w:r>
          </w:p>
          <w:p w14:paraId="09A7C702" w14:textId="77777777" w:rsidR="00D8605B" w:rsidRPr="00703995" w:rsidRDefault="00D8605B"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(Remember,</w:t>
            </w:r>
          </w:p>
          <w:p w14:paraId="0E605E04" w14:textId="048A4224" w:rsidR="00D8605B" w:rsidRPr="00703995" w:rsidRDefault="00D8605B"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Understand)</w:t>
            </w:r>
          </w:p>
        </w:tc>
        <w:tc>
          <w:tcPr>
            <w:tcW w:w="2525" w:type="dxa"/>
          </w:tcPr>
          <w:p w14:paraId="2CB8E869" w14:textId="77777777" w:rsidR="00D8605B" w:rsidRPr="00703995" w:rsidRDefault="00D8605B" w:rsidP="003E2402">
            <w:pPr>
              <w:pStyle w:val="paragraph"/>
              <w:spacing w:before="120" w:beforeAutospacing="0" w:after="120" w:afterAutospacing="0"/>
              <w:textAlignment w:val="baseline"/>
              <w:rPr>
                <w:rStyle w:val="normaltextrun"/>
                <w:rFonts w:asciiTheme="majorHAnsi" w:hAnsiTheme="majorHAnsi" w:cstheme="majorHAnsi"/>
                <w:sz w:val="22"/>
                <w:szCs w:val="22"/>
              </w:rPr>
            </w:pPr>
            <w:r w:rsidRPr="00703995">
              <w:rPr>
                <w:rStyle w:val="normaltextrun"/>
                <w:rFonts w:asciiTheme="majorHAnsi" w:hAnsiTheme="majorHAnsi" w:cstheme="majorHAnsi"/>
                <w:sz w:val="22"/>
                <w:szCs w:val="22"/>
              </w:rPr>
              <w:t>Engage in continual learning and evidence-based practice with intellectual open-mindedness</w:t>
            </w:r>
          </w:p>
        </w:tc>
        <w:tc>
          <w:tcPr>
            <w:tcW w:w="1795" w:type="dxa"/>
          </w:tcPr>
          <w:p w14:paraId="076AD628" w14:textId="1772EA67" w:rsidR="00D8605B" w:rsidRPr="00703995" w:rsidRDefault="00D8605B"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B.6.1</w:t>
            </w:r>
            <w:r w:rsidR="00764F4D" w:rsidRPr="00703995">
              <w:rPr>
                <w:rFonts w:asciiTheme="majorHAnsi" w:hAnsiTheme="majorHAnsi" w:cstheme="majorHAnsi"/>
                <w:sz w:val="22"/>
                <w:szCs w:val="22"/>
              </w:rPr>
              <w:t>.</w:t>
            </w:r>
          </w:p>
          <w:p w14:paraId="4CB8BD04" w14:textId="643D6023" w:rsidR="00A80BBD" w:rsidRPr="00703995" w:rsidRDefault="00A80BBD"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Scholarly Study</w:t>
            </w:r>
          </w:p>
        </w:tc>
        <w:tc>
          <w:tcPr>
            <w:tcW w:w="1620" w:type="dxa"/>
          </w:tcPr>
          <w:p w14:paraId="18D31CED" w14:textId="77777777" w:rsidR="006F2F4C" w:rsidRDefault="006F2F4C" w:rsidP="006F2F4C">
            <w:pPr>
              <w:spacing w:line="240" w:lineRule="auto"/>
              <w:rPr>
                <w:rFonts w:asciiTheme="majorHAnsi" w:hAnsiTheme="majorHAnsi" w:cstheme="majorHAnsi"/>
                <w:sz w:val="22"/>
                <w:szCs w:val="22"/>
              </w:rPr>
            </w:pPr>
            <w:r w:rsidRPr="00703995">
              <w:rPr>
                <w:rFonts w:asciiTheme="majorHAnsi" w:hAnsiTheme="majorHAnsi" w:cstheme="majorHAnsi"/>
                <w:sz w:val="22"/>
                <w:szCs w:val="22"/>
              </w:rPr>
              <w:t>Pre-class readings</w:t>
            </w:r>
          </w:p>
          <w:p w14:paraId="29CCEFFC" w14:textId="20EA6B5E" w:rsidR="00603FDE" w:rsidRDefault="00603FDE" w:rsidP="006F2F4C">
            <w:pPr>
              <w:spacing w:line="240" w:lineRule="auto"/>
              <w:rPr>
                <w:rFonts w:asciiTheme="majorHAnsi" w:hAnsiTheme="majorHAnsi" w:cstheme="majorHAnsi"/>
                <w:sz w:val="22"/>
                <w:szCs w:val="22"/>
              </w:rPr>
            </w:pPr>
            <w:r>
              <w:rPr>
                <w:rFonts w:asciiTheme="majorHAnsi" w:hAnsiTheme="majorHAnsi" w:cstheme="majorHAnsi"/>
                <w:sz w:val="22"/>
                <w:szCs w:val="22"/>
              </w:rPr>
              <w:t>Lecture</w:t>
            </w:r>
          </w:p>
          <w:p w14:paraId="76097E2C" w14:textId="77777777" w:rsidR="006F2F4C" w:rsidRDefault="006F2F4C" w:rsidP="006F2F4C">
            <w:pPr>
              <w:spacing w:line="240" w:lineRule="auto"/>
              <w:rPr>
                <w:rFonts w:asciiTheme="majorHAnsi" w:hAnsiTheme="majorHAnsi" w:cstheme="majorHAnsi"/>
                <w:sz w:val="22"/>
                <w:szCs w:val="22"/>
              </w:rPr>
            </w:pPr>
            <w:r>
              <w:rPr>
                <w:rFonts w:asciiTheme="majorHAnsi" w:hAnsiTheme="majorHAnsi" w:cstheme="majorHAnsi"/>
                <w:sz w:val="22"/>
                <w:szCs w:val="22"/>
              </w:rPr>
              <w:t>I</w:t>
            </w:r>
            <w:r w:rsidRPr="00703995">
              <w:rPr>
                <w:rFonts w:asciiTheme="majorHAnsi" w:hAnsiTheme="majorHAnsi" w:cstheme="majorHAnsi"/>
                <w:sz w:val="22"/>
                <w:szCs w:val="22"/>
              </w:rPr>
              <w:t>n-class activities</w:t>
            </w:r>
            <w:r>
              <w:rPr>
                <w:rFonts w:asciiTheme="majorHAnsi" w:hAnsiTheme="majorHAnsi" w:cstheme="majorHAnsi"/>
                <w:sz w:val="22"/>
                <w:szCs w:val="22"/>
              </w:rPr>
              <w:t>/</w:t>
            </w:r>
          </w:p>
          <w:p w14:paraId="10DBE3D8" w14:textId="38C52A70" w:rsidR="00C82885" w:rsidRPr="00703995" w:rsidRDefault="006F2F4C" w:rsidP="006F2F4C">
            <w:pPr>
              <w:spacing w:line="240" w:lineRule="auto"/>
              <w:rPr>
                <w:rFonts w:asciiTheme="majorHAnsi" w:hAnsiTheme="majorHAnsi" w:cstheme="majorHAnsi"/>
                <w:sz w:val="22"/>
                <w:szCs w:val="22"/>
              </w:rPr>
            </w:pPr>
            <w:r>
              <w:rPr>
                <w:rFonts w:asciiTheme="majorHAnsi" w:hAnsiTheme="majorHAnsi" w:cstheme="majorHAnsi"/>
                <w:sz w:val="22"/>
                <w:szCs w:val="22"/>
              </w:rPr>
              <w:t>Assignments</w:t>
            </w:r>
          </w:p>
        </w:tc>
        <w:tc>
          <w:tcPr>
            <w:tcW w:w="2340" w:type="dxa"/>
          </w:tcPr>
          <w:p w14:paraId="34E49EE8" w14:textId="7C1EEF53" w:rsidR="00450816" w:rsidRPr="00703995" w:rsidRDefault="00D8605B"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Quizzes</w:t>
            </w:r>
            <w:r w:rsidR="00A3219D" w:rsidRPr="00703995">
              <w:rPr>
                <w:rFonts w:asciiTheme="majorHAnsi" w:hAnsiTheme="majorHAnsi" w:cstheme="majorHAnsi"/>
                <w:sz w:val="22"/>
                <w:szCs w:val="22"/>
              </w:rPr>
              <w:t xml:space="preserve"> (Individual and Group)</w:t>
            </w:r>
          </w:p>
          <w:p w14:paraId="1D9FC314" w14:textId="77777777" w:rsidR="00D8605B" w:rsidRPr="00703995" w:rsidRDefault="00D8605B"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Exam</w:t>
            </w:r>
          </w:p>
        </w:tc>
      </w:tr>
      <w:tr w:rsidR="00D8605B" w:rsidRPr="00703995" w14:paraId="0351C07B" w14:textId="77777777" w:rsidTr="00FC52EE">
        <w:tc>
          <w:tcPr>
            <w:tcW w:w="2515" w:type="dxa"/>
          </w:tcPr>
          <w:p w14:paraId="5C12D4B5" w14:textId="4B2DE481" w:rsidR="00D8605B" w:rsidRPr="00703995" w:rsidRDefault="00D8605B"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Identify all basic research designs and validity threats associated with each type</w:t>
            </w:r>
          </w:p>
          <w:p w14:paraId="767F31E4" w14:textId="498975A9" w:rsidR="00D8605B" w:rsidRPr="00703995" w:rsidRDefault="00D8605B"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lastRenderedPageBreak/>
              <w:t>(Understand)</w:t>
            </w:r>
          </w:p>
        </w:tc>
        <w:tc>
          <w:tcPr>
            <w:tcW w:w="2525" w:type="dxa"/>
          </w:tcPr>
          <w:p w14:paraId="7A8C08DC" w14:textId="77777777" w:rsidR="00D8605B" w:rsidRPr="00703995" w:rsidRDefault="00D8605B" w:rsidP="003E2402">
            <w:pPr>
              <w:pStyle w:val="paragraph"/>
              <w:spacing w:before="120" w:beforeAutospacing="0" w:after="120" w:afterAutospacing="0"/>
              <w:textAlignment w:val="baseline"/>
              <w:rPr>
                <w:rStyle w:val="normaltextrun"/>
                <w:rFonts w:asciiTheme="majorHAnsi" w:hAnsiTheme="majorHAnsi" w:cstheme="majorHAnsi"/>
                <w:sz w:val="22"/>
                <w:szCs w:val="22"/>
              </w:rPr>
            </w:pPr>
            <w:r w:rsidRPr="00703995">
              <w:rPr>
                <w:rStyle w:val="normaltextrun"/>
                <w:rFonts w:asciiTheme="majorHAnsi" w:hAnsiTheme="majorHAnsi" w:cstheme="majorHAnsi"/>
                <w:sz w:val="22"/>
                <w:szCs w:val="22"/>
              </w:rPr>
              <w:lastRenderedPageBreak/>
              <w:t xml:space="preserve">Engage in continual learning and evidence-based practice with </w:t>
            </w:r>
            <w:r w:rsidRPr="00703995">
              <w:rPr>
                <w:rStyle w:val="normaltextrun"/>
                <w:rFonts w:asciiTheme="majorHAnsi" w:hAnsiTheme="majorHAnsi" w:cstheme="majorHAnsi"/>
                <w:sz w:val="22"/>
                <w:szCs w:val="22"/>
              </w:rPr>
              <w:lastRenderedPageBreak/>
              <w:t>intellectual open-mindedness</w:t>
            </w:r>
          </w:p>
        </w:tc>
        <w:tc>
          <w:tcPr>
            <w:tcW w:w="1795" w:type="dxa"/>
          </w:tcPr>
          <w:p w14:paraId="0CE5EB0B" w14:textId="6602E0B2" w:rsidR="00D8605B" w:rsidRPr="00703995" w:rsidRDefault="00D8605B"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lastRenderedPageBreak/>
              <w:t>B.6.1</w:t>
            </w:r>
            <w:r w:rsidR="00764F4D" w:rsidRPr="00703995">
              <w:rPr>
                <w:rFonts w:asciiTheme="majorHAnsi" w:hAnsiTheme="majorHAnsi" w:cstheme="majorHAnsi"/>
                <w:sz w:val="22"/>
                <w:szCs w:val="22"/>
              </w:rPr>
              <w:t>.</w:t>
            </w:r>
          </w:p>
          <w:p w14:paraId="693CE78A" w14:textId="6B76C9DA" w:rsidR="00291EC6" w:rsidRPr="00703995" w:rsidRDefault="00291EC6"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Scholarly Study</w:t>
            </w:r>
          </w:p>
        </w:tc>
        <w:tc>
          <w:tcPr>
            <w:tcW w:w="1620" w:type="dxa"/>
          </w:tcPr>
          <w:p w14:paraId="02C87C0F" w14:textId="77777777" w:rsidR="006F2F4C" w:rsidRDefault="006F2F4C" w:rsidP="006F2F4C">
            <w:pPr>
              <w:spacing w:line="240" w:lineRule="auto"/>
              <w:rPr>
                <w:rFonts w:asciiTheme="majorHAnsi" w:hAnsiTheme="majorHAnsi" w:cstheme="majorHAnsi"/>
                <w:sz w:val="22"/>
                <w:szCs w:val="22"/>
              </w:rPr>
            </w:pPr>
            <w:r w:rsidRPr="00703995">
              <w:rPr>
                <w:rFonts w:asciiTheme="majorHAnsi" w:hAnsiTheme="majorHAnsi" w:cstheme="majorHAnsi"/>
                <w:sz w:val="22"/>
                <w:szCs w:val="22"/>
              </w:rPr>
              <w:t>Pre-class readings</w:t>
            </w:r>
          </w:p>
          <w:p w14:paraId="30A81B69" w14:textId="25D830E8" w:rsidR="00603FDE" w:rsidRDefault="00603FDE" w:rsidP="006F2F4C">
            <w:pPr>
              <w:spacing w:line="240" w:lineRule="auto"/>
              <w:rPr>
                <w:rFonts w:asciiTheme="majorHAnsi" w:hAnsiTheme="majorHAnsi" w:cstheme="majorHAnsi"/>
                <w:sz w:val="22"/>
                <w:szCs w:val="22"/>
              </w:rPr>
            </w:pPr>
            <w:r>
              <w:rPr>
                <w:rFonts w:asciiTheme="majorHAnsi" w:hAnsiTheme="majorHAnsi" w:cstheme="majorHAnsi"/>
                <w:sz w:val="22"/>
                <w:szCs w:val="22"/>
              </w:rPr>
              <w:t>Lecture</w:t>
            </w:r>
          </w:p>
          <w:p w14:paraId="604BFAE1" w14:textId="77777777" w:rsidR="006F2F4C" w:rsidRDefault="006F2F4C" w:rsidP="006F2F4C">
            <w:pPr>
              <w:spacing w:line="240" w:lineRule="auto"/>
              <w:rPr>
                <w:rFonts w:asciiTheme="majorHAnsi" w:hAnsiTheme="majorHAnsi" w:cstheme="majorHAnsi"/>
                <w:sz w:val="22"/>
                <w:szCs w:val="22"/>
              </w:rPr>
            </w:pPr>
            <w:r>
              <w:rPr>
                <w:rFonts w:asciiTheme="majorHAnsi" w:hAnsiTheme="majorHAnsi" w:cstheme="majorHAnsi"/>
                <w:sz w:val="22"/>
                <w:szCs w:val="22"/>
              </w:rPr>
              <w:lastRenderedPageBreak/>
              <w:t>I</w:t>
            </w:r>
            <w:r w:rsidRPr="00703995">
              <w:rPr>
                <w:rFonts w:asciiTheme="majorHAnsi" w:hAnsiTheme="majorHAnsi" w:cstheme="majorHAnsi"/>
                <w:sz w:val="22"/>
                <w:szCs w:val="22"/>
              </w:rPr>
              <w:t>n-class activities</w:t>
            </w:r>
            <w:r>
              <w:rPr>
                <w:rFonts w:asciiTheme="majorHAnsi" w:hAnsiTheme="majorHAnsi" w:cstheme="majorHAnsi"/>
                <w:sz w:val="22"/>
                <w:szCs w:val="22"/>
              </w:rPr>
              <w:t>/</w:t>
            </w:r>
          </w:p>
          <w:p w14:paraId="6538D8EA" w14:textId="3129D6CB" w:rsidR="00D8605B" w:rsidRPr="00703995" w:rsidRDefault="006F2F4C" w:rsidP="006F2F4C">
            <w:pPr>
              <w:spacing w:line="240" w:lineRule="auto"/>
              <w:rPr>
                <w:rFonts w:asciiTheme="majorHAnsi" w:hAnsiTheme="majorHAnsi" w:cstheme="majorHAnsi"/>
                <w:sz w:val="22"/>
                <w:szCs w:val="22"/>
              </w:rPr>
            </w:pPr>
            <w:r>
              <w:rPr>
                <w:rFonts w:asciiTheme="majorHAnsi" w:hAnsiTheme="majorHAnsi" w:cstheme="majorHAnsi"/>
                <w:sz w:val="22"/>
                <w:szCs w:val="22"/>
              </w:rPr>
              <w:t>Assignments</w:t>
            </w:r>
          </w:p>
        </w:tc>
        <w:tc>
          <w:tcPr>
            <w:tcW w:w="2340" w:type="dxa"/>
          </w:tcPr>
          <w:p w14:paraId="66CE3AE7" w14:textId="43181CA9" w:rsidR="00450816" w:rsidRPr="00703995" w:rsidRDefault="00D8605B"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lastRenderedPageBreak/>
              <w:t>Quizzes</w:t>
            </w:r>
            <w:r w:rsidR="00A3219D" w:rsidRPr="00703995">
              <w:rPr>
                <w:rFonts w:asciiTheme="majorHAnsi" w:hAnsiTheme="majorHAnsi" w:cstheme="majorHAnsi"/>
                <w:sz w:val="22"/>
                <w:szCs w:val="22"/>
              </w:rPr>
              <w:t xml:space="preserve"> (Individual and Group)</w:t>
            </w:r>
          </w:p>
          <w:p w14:paraId="340012C3" w14:textId="77777777" w:rsidR="00D8605B" w:rsidRPr="00703995" w:rsidRDefault="00D8605B"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Exam</w:t>
            </w:r>
          </w:p>
          <w:p w14:paraId="01DC811C" w14:textId="72BAB7A6" w:rsidR="00D8605B" w:rsidRPr="00703995" w:rsidRDefault="00D8605B"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lastRenderedPageBreak/>
              <w:t xml:space="preserve">CAP </w:t>
            </w:r>
            <w:r w:rsidR="00357A33" w:rsidRPr="00703995">
              <w:rPr>
                <w:rFonts w:asciiTheme="majorHAnsi" w:hAnsiTheme="majorHAnsi" w:cstheme="majorHAnsi"/>
                <w:sz w:val="22"/>
                <w:szCs w:val="22"/>
              </w:rPr>
              <w:t>As</w:t>
            </w:r>
            <w:r w:rsidRPr="00703995">
              <w:rPr>
                <w:rFonts w:asciiTheme="majorHAnsi" w:hAnsiTheme="majorHAnsi" w:cstheme="majorHAnsi"/>
                <w:sz w:val="22"/>
                <w:szCs w:val="22"/>
              </w:rPr>
              <w:t>signment</w:t>
            </w:r>
          </w:p>
        </w:tc>
      </w:tr>
      <w:tr w:rsidR="00D8605B" w:rsidRPr="00703995" w14:paraId="6377E686" w14:textId="77777777" w:rsidTr="00FC52EE">
        <w:tc>
          <w:tcPr>
            <w:tcW w:w="2515" w:type="dxa"/>
          </w:tcPr>
          <w:p w14:paraId="20329969" w14:textId="780244DA" w:rsidR="00D8605B" w:rsidRPr="00703995" w:rsidRDefault="00D8605B" w:rsidP="003E2402">
            <w:pPr>
              <w:pStyle w:val="BodyText"/>
              <w:spacing w:after="120"/>
              <w:rPr>
                <w:rFonts w:asciiTheme="majorHAnsi" w:hAnsiTheme="majorHAnsi" w:cstheme="majorHAnsi"/>
                <w:szCs w:val="22"/>
              </w:rPr>
            </w:pPr>
            <w:r w:rsidRPr="00703995">
              <w:rPr>
                <w:rFonts w:asciiTheme="majorHAnsi" w:hAnsiTheme="majorHAnsi" w:cstheme="majorHAnsi"/>
                <w:szCs w:val="22"/>
              </w:rPr>
              <w:lastRenderedPageBreak/>
              <w:t xml:space="preserve">Categorize research designs into major categories </w:t>
            </w:r>
            <w:r w:rsidR="003D1324" w:rsidRPr="00703995">
              <w:rPr>
                <w:rFonts w:asciiTheme="majorHAnsi" w:hAnsiTheme="majorHAnsi" w:cstheme="majorHAnsi"/>
                <w:szCs w:val="22"/>
              </w:rPr>
              <w:t xml:space="preserve">and </w:t>
            </w:r>
            <w:r w:rsidRPr="00703995">
              <w:rPr>
                <w:rFonts w:asciiTheme="majorHAnsi" w:hAnsiTheme="majorHAnsi" w:cstheme="majorHAnsi"/>
                <w:szCs w:val="22"/>
              </w:rPr>
              <w:t xml:space="preserve">sub-categories </w:t>
            </w:r>
          </w:p>
          <w:p w14:paraId="7251CFBA" w14:textId="50341268" w:rsidR="00D8605B" w:rsidRPr="00703995" w:rsidRDefault="00D8605B" w:rsidP="003E2402">
            <w:pPr>
              <w:pStyle w:val="BodyText"/>
              <w:spacing w:after="120"/>
              <w:rPr>
                <w:rFonts w:asciiTheme="majorHAnsi" w:hAnsiTheme="majorHAnsi" w:cstheme="majorHAnsi"/>
                <w:szCs w:val="22"/>
              </w:rPr>
            </w:pPr>
            <w:r w:rsidRPr="00703995">
              <w:rPr>
                <w:rFonts w:asciiTheme="majorHAnsi" w:hAnsiTheme="majorHAnsi" w:cstheme="majorHAnsi"/>
                <w:szCs w:val="22"/>
              </w:rPr>
              <w:t>(Understand)</w:t>
            </w:r>
          </w:p>
        </w:tc>
        <w:tc>
          <w:tcPr>
            <w:tcW w:w="2525" w:type="dxa"/>
          </w:tcPr>
          <w:p w14:paraId="2176ED55" w14:textId="77777777" w:rsidR="00D8605B" w:rsidRPr="00703995" w:rsidRDefault="00D8605B" w:rsidP="003E2402">
            <w:pPr>
              <w:pStyle w:val="paragraph"/>
              <w:spacing w:before="120" w:beforeAutospacing="0" w:after="120" w:afterAutospacing="0"/>
              <w:textAlignment w:val="baseline"/>
              <w:rPr>
                <w:rStyle w:val="normaltextrun"/>
                <w:rFonts w:asciiTheme="majorHAnsi" w:hAnsiTheme="majorHAnsi" w:cstheme="majorHAnsi"/>
                <w:sz w:val="22"/>
                <w:szCs w:val="22"/>
              </w:rPr>
            </w:pPr>
            <w:r w:rsidRPr="00703995">
              <w:rPr>
                <w:rStyle w:val="normaltextrun"/>
                <w:rFonts w:asciiTheme="majorHAnsi" w:hAnsiTheme="majorHAnsi" w:cstheme="majorHAnsi"/>
                <w:sz w:val="22"/>
                <w:szCs w:val="22"/>
              </w:rPr>
              <w:t>Engage in continual learning and evidence-based practice with intellectual open-mindedness</w:t>
            </w:r>
          </w:p>
        </w:tc>
        <w:tc>
          <w:tcPr>
            <w:tcW w:w="1795" w:type="dxa"/>
          </w:tcPr>
          <w:p w14:paraId="4B53AFA9" w14:textId="7FE74304" w:rsidR="00D8605B" w:rsidRPr="00703995" w:rsidRDefault="00D8605B"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B.6.1</w:t>
            </w:r>
            <w:r w:rsidR="00764F4D" w:rsidRPr="00703995">
              <w:rPr>
                <w:rFonts w:asciiTheme="majorHAnsi" w:hAnsiTheme="majorHAnsi" w:cstheme="majorHAnsi"/>
                <w:sz w:val="22"/>
                <w:szCs w:val="22"/>
              </w:rPr>
              <w:t>.</w:t>
            </w:r>
          </w:p>
          <w:p w14:paraId="6A7B883A" w14:textId="6486CCBF" w:rsidR="00291EC6" w:rsidRPr="00703995" w:rsidRDefault="00291EC6"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Scholarly Study</w:t>
            </w:r>
          </w:p>
        </w:tc>
        <w:tc>
          <w:tcPr>
            <w:tcW w:w="1620" w:type="dxa"/>
          </w:tcPr>
          <w:p w14:paraId="096AF7F4" w14:textId="77777777" w:rsidR="006F2F4C" w:rsidRDefault="006F2F4C" w:rsidP="006F2F4C">
            <w:pPr>
              <w:spacing w:line="240" w:lineRule="auto"/>
              <w:rPr>
                <w:rFonts w:asciiTheme="majorHAnsi" w:hAnsiTheme="majorHAnsi" w:cstheme="majorHAnsi"/>
                <w:sz w:val="22"/>
                <w:szCs w:val="22"/>
              </w:rPr>
            </w:pPr>
            <w:r w:rsidRPr="00703995">
              <w:rPr>
                <w:rFonts w:asciiTheme="majorHAnsi" w:hAnsiTheme="majorHAnsi" w:cstheme="majorHAnsi"/>
                <w:sz w:val="22"/>
                <w:szCs w:val="22"/>
              </w:rPr>
              <w:t>Pre-class readings</w:t>
            </w:r>
          </w:p>
          <w:p w14:paraId="2998EB24" w14:textId="09C6C953" w:rsidR="00603FDE" w:rsidRDefault="00603FDE" w:rsidP="006F2F4C">
            <w:pPr>
              <w:spacing w:line="240" w:lineRule="auto"/>
              <w:rPr>
                <w:rFonts w:asciiTheme="majorHAnsi" w:hAnsiTheme="majorHAnsi" w:cstheme="majorHAnsi"/>
                <w:sz w:val="22"/>
                <w:szCs w:val="22"/>
              </w:rPr>
            </w:pPr>
            <w:r>
              <w:rPr>
                <w:rFonts w:asciiTheme="majorHAnsi" w:hAnsiTheme="majorHAnsi" w:cstheme="majorHAnsi"/>
                <w:sz w:val="22"/>
                <w:szCs w:val="22"/>
              </w:rPr>
              <w:t>Lecture</w:t>
            </w:r>
          </w:p>
          <w:p w14:paraId="67B70436" w14:textId="77777777" w:rsidR="006F2F4C" w:rsidRDefault="006F2F4C" w:rsidP="006F2F4C">
            <w:pPr>
              <w:spacing w:line="240" w:lineRule="auto"/>
              <w:rPr>
                <w:rFonts w:asciiTheme="majorHAnsi" w:hAnsiTheme="majorHAnsi" w:cstheme="majorHAnsi"/>
                <w:sz w:val="22"/>
                <w:szCs w:val="22"/>
              </w:rPr>
            </w:pPr>
            <w:r>
              <w:rPr>
                <w:rFonts w:asciiTheme="majorHAnsi" w:hAnsiTheme="majorHAnsi" w:cstheme="majorHAnsi"/>
                <w:sz w:val="22"/>
                <w:szCs w:val="22"/>
              </w:rPr>
              <w:t>I</w:t>
            </w:r>
            <w:r w:rsidRPr="00703995">
              <w:rPr>
                <w:rFonts w:asciiTheme="majorHAnsi" w:hAnsiTheme="majorHAnsi" w:cstheme="majorHAnsi"/>
                <w:sz w:val="22"/>
                <w:szCs w:val="22"/>
              </w:rPr>
              <w:t>n-class activities</w:t>
            </w:r>
            <w:r>
              <w:rPr>
                <w:rFonts w:asciiTheme="majorHAnsi" w:hAnsiTheme="majorHAnsi" w:cstheme="majorHAnsi"/>
                <w:sz w:val="22"/>
                <w:szCs w:val="22"/>
              </w:rPr>
              <w:t>/</w:t>
            </w:r>
          </w:p>
          <w:p w14:paraId="71005FF6" w14:textId="0BEF61E2" w:rsidR="00D8605B" w:rsidRPr="00703995" w:rsidRDefault="006F2F4C" w:rsidP="006F2F4C">
            <w:pPr>
              <w:spacing w:line="240" w:lineRule="auto"/>
              <w:rPr>
                <w:rFonts w:asciiTheme="majorHAnsi" w:hAnsiTheme="majorHAnsi" w:cstheme="majorHAnsi"/>
                <w:sz w:val="22"/>
                <w:szCs w:val="22"/>
              </w:rPr>
            </w:pPr>
            <w:r>
              <w:rPr>
                <w:rFonts w:asciiTheme="majorHAnsi" w:hAnsiTheme="majorHAnsi" w:cstheme="majorHAnsi"/>
                <w:sz w:val="22"/>
                <w:szCs w:val="22"/>
              </w:rPr>
              <w:t>Assignments</w:t>
            </w:r>
          </w:p>
        </w:tc>
        <w:tc>
          <w:tcPr>
            <w:tcW w:w="2340" w:type="dxa"/>
          </w:tcPr>
          <w:p w14:paraId="26AA80C5" w14:textId="63848043" w:rsidR="00450816" w:rsidRDefault="00D8605B"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Quizzes</w:t>
            </w:r>
            <w:r w:rsidR="00A3219D" w:rsidRPr="00703995">
              <w:rPr>
                <w:rFonts w:asciiTheme="majorHAnsi" w:hAnsiTheme="majorHAnsi" w:cstheme="majorHAnsi"/>
                <w:sz w:val="22"/>
                <w:szCs w:val="22"/>
              </w:rPr>
              <w:t xml:space="preserve"> (Individual and Group)</w:t>
            </w:r>
          </w:p>
          <w:p w14:paraId="373D0972" w14:textId="77777777" w:rsidR="0069056C" w:rsidRPr="00703995" w:rsidRDefault="0069056C" w:rsidP="0069056C">
            <w:pPr>
              <w:spacing w:line="240" w:lineRule="auto"/>
              <w:rPr>
                <w:rFonts w:asciiTheme="majorHAnsi" w:hAnsiTheme="majorHAnsi" w:cstheme="majorHAnsi"/>
                <w:sz w:val="22"/>
                <w:szCs w:val="22"/>
              </w:rPr>
            </w:pPr>
            <w:r>
              <w:rPr>
                <w:rFonts w:asciiTheme="majorHAnsi" w:hAnsiTheme="majorHAnsi" w:cstheme="majorHAnsi"/>
                <w:sz w:val="22"/>
                <w:szCs w:val="22"/>
              </w:rPr>
              <w:t>TBL Activity</w:t>
            </w:r>
          </w:p>
          <w:p w14:paraId="40E67088" w14:textId="77777777" w:rsidR="00D8605B" w:rsidRPr="00703995" w:rsidRDefault="00D8605B"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Exam</w:t>
            </w:r>
          </w:p>
        </w:tc>
      </w:tr>
      <w:tr w:rsidR="00D8605B" w:rsidRPr="00703995" w14:paraId="609238AD" w14:textId="77777777" w:rsidTr="00FC52EE">
        <w:tc>
          <w:tcPr>
            <w:tcW w:w="2515" w:type="dxa"/>
          </w:tcPr>
          <w:p w14:paraId="0652AC99" w14:textId="40228F69" w:rsidR="00D8605B" w:rsidRPr="00703995" w:rsidRDefault="00D8605B"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Select appropriate statistics for a given research question</w:t>
            </w:r>
          </w:p>
          <w:p w14:paraId="09D389B6" w14:textId="2CB43017" w:rsidR="00D8605B" w:rsidRPr="00703995" w:rsidRDefault="00D8605B"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(Understand)</w:t>
            </w:r>
          </w:p>
        </w:tc>
        <w:tc>
          <w:tcPr>
            <w:tcW w:w="2525" w:type="dxa"/>
          </w:tcPr>
          <w:p w14:paraId="00734F0F" w14:textId="77777777" w:rsidR="00D8605B" w:rsidRPr="00703995" w:rsidRDefault="00D8605B" w:rsidP="003E2402">
            <w:pPr>
              <w:pStyle w:val="paragraph"/>
              <w:spacing w:before="120" w:beforeAutospacing="0" w:after="120" w:afterAutospacing="0"/>
              <w:textAlignment w:val="baseline"/>
              <w:rPr>
                <w:rStyle w:val="normaltextrun"/>
                <w:rFonts w:asciiTheme="majorHAnsi" w:hAnsiTheme="majorHAnsi" w:cstheme="majorHAnsi"/>
                <w:sz w:val="22"/>
                <w:szCs w:val="22"/>
              </w:rPr>
            </w:pPr>
            <w:r w:rsidRPr="00703995">
              <w:rPr>
                <w:rStyle w:val="normaltextrun"/>
                <w:rFonts w:asciiTheme="majorHAnsi" w:hAnsiTheme="majorHAnsi" w:cstheme="majorHAnsi"/>
                <w:sz w:val="22"/>
                <w:szCs w:val="22"/>
              </w:rPr>
              <w:t>Engage in continual learning and evidence-based practice with intellectual open-mindedness</w:t>
            </w:r>
          </w:p>
        </w:tc>
        <w:tc>
          <w:tcPr>
            <w:tcW w:w="1795" w:type="dxa"/>
          </w:tcPr>
          <w:p w14:paraId="62ACB5E2" w14:textId="1581F624" w:rsidR="00D8605B" w:rsidRPr="00703995" w:rsidRDefault="00D8605B"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B.1.4</w:t>
            </w:r>
            <w:r w:rsidR="00764F4D" w:rsidRPr="00703995">
              <w:rPr>
                <w:rFonts w:asciiTheme="majorHAnsi" w:hAnsiTheme="majorHAnsi" w:cstheme="majorHAnsi"/>
                <w:sz w:val="22"/>
                <w:szCs w:val="22"/>
              </w:rPr>
              <w:t>.</w:t>
            </w:r>
            <w:r w:rsidRPr="00703995">
              <w:rPr>
                <w:rFonts w:asciiTheme="majorHAnsi" w:hAnsiTheme="majorHAnsi" w:cstheme="majorHAnsi"/>
                <w:sz w:val="22"/>
                <w:szCs w:val="22"/>
              </w:rPr>
              <w:t xml:space="preserve"> Quan</w:t>
            </w:r>
            <w:r w:rsidR="005E42F3" w:rsidRPr="00703995">
              <w:rPr>
                <w:rFonts w:asciiTheme="majorHAnsi" w:hAnsiTheme="majorHAnsi" w:cstheme="majorHAnsi"/>
                <w:sz w:val="22"/>
                <w:szCs w:val="22"/>
              </w:rPr>
              <w:t>titative</w:t>
            </w:r>
            <w:r w:rsidRPr="00703995">
              <w:rPr>
                <w:rFonts w:asciiTheme="majorHAnsi" w:hAnsiTheme="majorHAnsi" w:cstheme="majorHAnsi"/>
                <w:sz w:val="22"/>
                <w:szCs w:val="22"/>
              </w:rPr>
              <w:t xml:space="preserve"> Statistic</w:t>
            </w:r>
            <w:r w:rsidR="005E42F3" w:rsidRPr="00703995">
              <w:rPr>
                <w:rFonts w:asciiTheme="majorHAnsi" w:hAnsiTheme="majorHAnsi" w:cstheme="majorHAnsi"/>
                <w:sz w:val="22"/>
                <w:szCs w:val="22"/>
              </w:rPr>
              <w:t>s</w:t>
            </w:r>
            <w:r w:rsidRPr="00703995">
              <w:rPr>
                <w:rFonts w:asciiTheme="majorHAnsi" w:hAnsiTheme="majorHAnsi" w:cstheme="majorHAnsi"/>
                <w:sz w:val="22"/>
                <w:szCs w:val="22"/>
              </w:rPr>
              <w:t xml:space="preserve"> &amp; Qual</w:t>
            </w:r>
            <w:r w:rsidR="005E42F3" w:rsidRPr="00703995">
              <w:rPr>
                <w:rFonts w:asciiTheme="majorHAnsi" w:hAnsiTheme="majorHAnsi" w:cstheme="majorHAnsi"/>
                <w:sz w:val="22"/>
                <w:szCs w:val="22"/>
              </w:rPr>
              <w:t xml:space="preserve">itative </w:t>
            </w:r>
            <w:r w:rsidRPr="00703995">
              <w:rPr>
                <w:rFonts w:asciiTheme="majorHAnsi" w:hAnsiTheme="majorHAnsi" w:cstheme="majorHAnsi"/>
                <w:sz w:val="22"/>
                <w:szCs w:val="22"/>
              </w:rPr>
              <w:t>Analysis</w:t>
            </w:r>
          </w:p>
          <w:p w14:paraId="16CA8B3A" w14:textId="35CC7668" w:rsidR="00D8605B" w:rsidRPr="00703995" w:rsidRDefault="00D8605B"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B.6.2</w:t>
            </w:r>
            <w:r w:rsidR="00764F4D" w:rsidRPr="00703995">
              <w:rPr>
                <w:rFonts w:asciiTheme="majorHAnsi" w:hAnsiTheme="majorHAnsi" w:cstheme="majorHAnsi"/>
                <w:sz w:val="22"/>
                <w:szCs w:val="22"/>
              </w:rPr>
              <w:t>.</w:t>
            </w:r>
            <w:r w:rsidR="00963E87" w:rsidRPr="00703995">
              <w:rPr>
                <w:rFonts w:asciiTheme="majorHAnsi" w:hAnsiTheme="majorHAnsi" w:cstheme="majorHAnsi"/>
                <w:sz w:val="22"/>
                <w:szCs w:val="22"/>
              </w:rPr>
              <w:t xml:space="preserve"> </w:t>
            </w:r>
            <w:r w:rsidR="005E7060" w:rsidRPr="00703995">
              <w:rPr>
                <w:rFonts w:asciiTheme="majorHAnsi" w:hAnsiTheme="majorHAnsi" w:cstheme="majorHAnsi"/>
                <w:sz w:val="22"/>
                <w:szCs w:val="22"/>
              </w:rPr>
              <w:t>Quantitative and Qualitative</w:t>
            </w:r>
            <w:r w:rsidR="00963E87" w:rsidRPr="00703995">
              <w:rPr>
                <w:rFonts w:asciiTheme="majorHAnsi" w:hAnsiTheme="majorHAnsi" w:cstheme="majorHAnsi"/>
                <w:sz w:val="22"/>
                <w:szCs w:val="22"/>
              </w:rPr>
              <w:t xml:space="preserve"> </w:t>
            </w:r>
            <w:r w:rsidRPr="00703995">
              <w:rPr>
                <w:rFonts w:asciiTheme="majorHAnsi" w:hAnsiTheme="majorHAnsi" w:cstheme="majorHAnsi"/>
                <w:sz w:val="22"/>
                <w:szCs w:val="22"/>
              </w:rPr>
              <w:t>Methods</w:t>
            </w:r>
          </w:p>
        </w:tc>
        <w:tc>
          <w:tcPr>
            <w:tcW w:w="1620" w:type="dxa"/>
          </w:tcPr>
          <w:p w14:paraId="3A0FB53A" w14:textId="77777777" w:rsidR="006F2F4C" w:rsidRDefault="006F2F4C" w:rsidP="006F2F4C">
            <w:pPr>
              <w:spacing w:line="240" w:lineRule="auto"/>
              <w:rPr>
                <w:rFonts w:asciiTheme="majorHAnsi" w:hAnsiTheme="majorHAnsi" w:cstheme="majorHAnsi"/>
                <w:sz w:val="22"/>
                <w:szCs w:val="22"/>
              </w:rPr>
            </w:pPr>
            <w:r w:rsidRPr="00703995">
              <w:rPr>
                <w:rFonts w:asciiTheme="majorHAnsi" w:hAnsiTheme="majorHAnsi" w:cstheme="majorHAnsi"/>
                <w:sz w:val="22"/>
                <w:szCs w:val="22"/>
              </w:rPr>
              <w:t>Pre-class readings</w:t>
            </w:r>
          </w:p>
          <w:p w14:paraId="135F0C45" w14:textId="6E7D7DFB" w:rsidR="00603FDE" w:rsidRDefault="00603FDE" w:rsidP="006F2F4C">
            <w:pPr>
              <w:spacing w:line="240" w:lineRule="auto"/>
              <w:rPr>
                <w:rFonts w:asciiTheme="majorHAnsi" w:hAnsiTheme="majorHAnsi" w:cstheme="majorHAnsi"/>
                <w:sz w:val="22"/>
                <w:szCs w:val="22"/>
              </w:rPr>
            </w:pPr>
            <w:r>
              <w:rPr>
                <w:rFonts w:asciiTheme="majorHAnsi" w:hAnsiTheme="majorHAnsi" w:cstheme="majorHAnsi"/>
                <w:sz w:val="22"/>
                <w:szCs w:val="22"/>
              </w:rPr>
              <w:t>Lecture</w:t>
            </w:r>
          </w:p>
          <w:p w14:paraId="07A84C96" w14:textId="77777777" w:rsidR="006F2F4C" w:rsidRDefault="006F2F4C" w:rsidP="006F2F4C">
            <w:pPr>
              <w:spacing w:line="240" w:lineRule="auto"/>
              <w:rPr>
                <w:rFonts w:asciiTheme="majorHAnsi" w:hAnsiTheme="majorHAnsi" w:cstheme="majorHAnsi"/>
                <w:sz w:val="22"/>
                <w:szCs w:val="22"/>
              </w:rPr>
            </w:pPr>
            <w:r>
              <w:rPr>
                <w:rFonts w:asciiTheme="majorHAnsi" w:hAnsiTheme="majorHAnsi" w:cstheme="majorHAnsi"/>
                <w:sz w:val="22"/>
                <w:szCs w:val="22"/>
              </w:rPr>
              <w:t>I</w:t>
            </w:r>
            <w:r w:rsidRPr="00703995">
              <w:rPr>
                <w:rFonts w:asciiTheme="majorHAnsi" w:hAnsiTheme="majorHAnsi" w:cstheme="majorHAnsi"/>
                <w:sz w:val="22"/>
                <w:szCs w:val="22"/>
              </w:rPr>
              <w:t>n-class activities</w:t>
            </w:r>
            <w:r>
              <w:rPr>
                <w:rFonts w:asciiTheme="majorHAnsi" w:hAnsiTheme="majorHAnsi" w:cstheme="majorHAnsi"/>
                <w:sz w:val="22"/>
                <w:szCs w:val="22"/>
              </w:rPr>
              <w:t>/</w:t>
            </w:r>
          </w:p>
          <w:p w14:paraId="734BF321" w14:textId="554E7626" w:rsidR="00D8605B" w:rsidRPr="00703995" w:rsidRDefault="006F2F4C" w:rsidP="006F2F4C">
            <w:pPr>
              <w:spacing w:line="240" w:lineRule="auto"/>
              <w:rPr>
                <w:rFonts w:asciiTheme="majorHAnsi" w:hAnsiTheme="majorHAnsi" w:cstheme="majorHAnsi"/>
                <w:sz w:val="22"/>
                <w:szCs w:val="22"/>
              </w:rPr>
            </w:pPr>
            <w:r>
              <w:rPr>
                <w:rFonts w:asciiTheme="majorHAnsi" w:hAnsiTheme="majorHAnsi" w:cstheme="majorHAnsi"/>
                <w:sz w:val="22"/>
                <w:szCs w:val="22"/>
              </w:rPr>
              <w:t>Assignments</w:t>
            </w:r>
          </w:p>
        </w:tc>
        <w:tc>
          <w:tcPr>
            <w:tcW w:w="2340" w:type="dxa"/>
          </w:tcPr>
          <w:p w14:paraId="58395C03" w14:textId="1878A5C9" w:rsidR="00450816" w:rsidRDefault="00D8605B"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Quizzes</w:t>
            </w:r>
            <w:r w:rsidR="00A3219D" w:rsidRPr="00703995">
              <w:rPr>
                <w:rFonts w:asciiTheme="majorHAnsi" w:hAnsiTheme="majorHAnsi" w:cstheme="majorHAnsi"/>
                <w:sz w:val="22"/>
                <w:szCs w:val="22"/>
              </w:rPr>
              <w:t xml:space="preserve"> (Individual and Group)</w:t>
            </w:r>
          </w:p>
          <w:p w14:paraId="5AB73486" w14:textId="77777777" w:rsidR="0069056C" w:rsidRPr="00703995" w:rsidRDefault="0069056C" w:rsidP="0069056C">
            <w:pPr>
              <w:spacing w:line="240" w:lineRule="auto"/>
              <w:rPr>
                <w:rFonts w:asciiTheme="majorHAnsi" w:hAnsiTheme="majorHAnsi" w:cstheme="majorHAnsi"/>
                <w:sz w:val="22"/>
                <w:szCs w:val="22"/>
              </w:rPr>
            </w:pPr>
            <w:r>
              <w:rPr>
                <w:rFonts w:asciiTheme="majorHAnsi" w:hAnsiTheme="majorHAnsi" w:cstheme="majorHAnsi"/>
                <w:sz w:val="22"/>
                <w:szCs w:val="22"/>
              </w:rPr>
              <w:t>TBL Activity</w:t>
            </w:r>
          </w:p>
          <w:p w14:paraId="7E129B33" w14:textId="77777777" w:rsidR="00D8605B" w:rsidRPr="00703995" w:rsidRDefault="00D8605B"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Exam</w:t>
            </w:r>
          </w:p>
          <w:p w14:paraId="2AD8F741" w14:textId="6AB8E7C3" w:rsidR="00D8605B" w:rsidRPr="00703995" w:rsidRDefault="00D8605B"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 xml:space="preserve">Research </w:t>
            </w:r>
            <w:r w:rsidR="00357A33" w:rsidRPr="00703995">
              <w:rPr>
                <w:rFonts w:asciiTheme="majorHAnsi" w:hAnsiTheme="majorHAnsi" w:cstheme="majorHAnsi"/>
                <w:sz w:val="22"/>
                <w:szCs w:val="22"/>
              </w:rPr>
              <w:t>C</w:t>
            </w:r>
            <w:r w:rsidRPr="00703995">
              <w:rPr>
                <w:rFonts w:asciiTheme="majorHAnsi" w:hAnsiTheme="majorHAnsi" w:cstheme="majorHAnsi"/>
                <w:sz w:val="22"/>
                <w:szCs w:val="22"/>
              </w:rPr>
              <w:t xml:space="preserve">ritique </w:t>
            </w:r>
            <w:r w:rsidR="00357A33" w:rsidRPr="00703995">
              <w:rPr>
                <w:rFonts w:asciiTheme="majorHAnsi" w:hAnsiTheme="majorHAnsi" w:cstheme="majorHAnsi"/>
                <w:sz w:val="22"/>
                <w:szCs w:val="22"/>
              </w:rPr>
              <w:t>A</w:t>
            </w:r>
            <w:r w:rsidRPr="00703995">
              <w:rPr>
                <w:rFonts w:asciiTheme="majorHAnsi" w:hAnsiTheme="majorHAnsi" w:cstheme="majorHAnsi"/>
                <w:sz w:val="22"/>
                <w:szCs w:val="22"/>
              </w:rPr>
              <w:t>ssignment</w:t>
            </w:r>
          </w:p>
        </w:tc>
      </w:tr>
      <w:tr w:rsidR="00D8605B" w:rsidRPr="00703995" w14:paraId="124F7695" w14:textId="77777777" w:rsidTr="00FC52EE">
        <w:tc>
          <w:tcPr>
            <w:tcW w:w="2515" w:type="dxa"/>
          </w:tcPr>
          <w:p w14:paraId="4BC180E1" w14:textId="77777777" w:rsidR="00D8605B" w:rsidRPr="00703995" w:rsidRDefault="00D8605B"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 xml:space="preserve">Understand the purpose and usage of APA formatting </w:t>
            </w:r>
          </w:p>
          <w:p w14:paraId="64952A4C" w14:textId="597A1865" w:rsidR="00D8605B" w:rsidRPr="00703995" w:rsidRDefault="00D8605B"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(Understand)</w:t>
            </w:r>
          </w:p>
        </w:tc>
        <w:tc>
          <w:tcPr>
            <w:tcW w:w="2525" w:type="dxa"/>
          </w:tcPr>
          <w:p w14:paraId="0083B21E" w14:textId="77777777" w:rsidR="00D8605B" w:rsidRPr="00703995" w:rsidRDefault="00D8605B" w:rsidP="003E2402">
            <w:pPr>
              <w:pStyle w:val="paragraph"/>
              <w:spacing w:before="120" w:beforeAutospacing="0" w:after="120" w:afterAutospacing="0"/>
              <w:textAlignment w:val="baseline"/>
              <w:rPr>
                <w:rStyle w:val="normaltextrun"/>
                <w:rFonts w:asciiTheme="majorHAnsi" w:hAnsiTheme="majorHAnsi" w:cstheme="majorHAnsi"/>
                <w:sz w:val="22"/>
                <w:szCs w:val="22"/>
              </w:rPr>
            </w:pPr>
            <w:r w:rsidRPr="00703995">
              <w:rPr>
                <w:rStyle w:val="normaltextrun"/>
                <w:rFonts w:asciiTheme="majorHAnsi" w:hAnsiTheme="majorHAnsi" w:cstheme="majorHAnsi"/>
                <w:sz w:val="22"/>
                <w:szCs w:val="22"/>
              </w:rPr>
              <w:t>Apply ethical reasoning aligned with the AOTA and the program’s values to make decisions and practice professionally  </w:t>
            </w:r>
            <w:r w:rsidRPr="00703995">
              <w:rPr>
                <w:rStyle w:val="eop"/>
                <w:rFonts w:asciiTheme="majorHAnsi" w:hAnsiTheme="majorHAnsi" w:cstheme="majorHAnsi"/>
                <w:sz w:val="22"/>
                <w:szCs w:val="22"/>
              </w:rPr>
              <w:t> </w:t>
            </w:r>
          </w:p>
        </w:tc>
        <w:tc>
          <w:tcPr>
            <w:tcW w:w="1795" w:type="dxa"/>
          </w:tcPr>
          <w:p w14:paraId="5C2429B3" w14:textId="78C54778" w:rsidR="004C36B2" w:rsidRPr="00703995" w:rsidRDefault="00D8605B"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B.6.3</w:t>
            </w:r>
            <w:r w:rsidR="00764F4D" w:rsidRPr="00703995">
              <w:rPr>
                <w:rFonts w:asciiTheme="majorHAnsi" w:hAnsiTheme="majorHAnsi" w:cstheme="majorHAnsi"/>
                <w:sz w:val="22"/>
                <w:szCs w:val="22"/>
              </w:rPr>
              <w:t>.</w:t>
            </w:r>
          </w:p>
          <w:p w14:paraId="5754E477" w14:textId="03227661" w:rsidR="00D8605B" w:rsidRPr="00703995" w:rsidRDefault="00D8605B"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Scholarly reports</w:t>
            </w:r>
          </w:p>
        </w:tc>
        <w:tc>
          <w:tcPr>
            <w:tcW w:w="1620" w:type="dxa"/>
          </w:tcPr>
          <w:p w14:paraId="0F605AF6" w14:textId="77777777" w:rsidR="006F2F4C" w:rsidRDefault="006F2F4C" w:rsidP="006F2F4C">
            <w:pPr>
              <w:spacing w:line="240" w:lineRule="auto"/>
              <w:rPr>
                <w:rFonts w:asciiTheme="majorHAnsi" w:hAnsiTheme="majorHAnsi" w:cstheme="majorHAnsi"/>
                <w:sz w:val="22"/>
                <w:szCs w:val="22"/>
              </w:rPr>
            </w:pPr>
            <w:r w:rsidRPr="00703995">
              <w:rPr>
                <w:rFonts w:asciiTheme="majorHAnsi" w:hAnsiTheme="majorHAnsi" w:cstheme="majorHAnsi"/>
                <w:sz w:val="22"/>
                <w:szCs w:val="22"/>
              </w:rPr>
              <w:t>Pre-class readings</w:t>
            </w:r>
          </w:p>
          <w:p w14:paraId="255E1B2A" w14:textId="1BD43EF6" w:rsidR="00603FDE" w:rsidRDefault="00603FDE" w:rsidP="006F2F4C">
            <w:pPr>
              <w:spacing w:line="240" w:lineRule="auto"/>
              <w:rPr>
                <w:rFonts w:asciiTheme="majorHAnsi" w:hAnsiTheme="majorHAnsi" w:cstheme="majorHAnsi"/>
                <w:sz w:val="22"/>
                <w:szCs w:val="22"/>
              </w:rPr>
            </w:pPr>
            <w:r>
              <w:rPr>
                <w:rFonts w:asciiTheme="majorHAnsi" w:hAnsiTheme="majorHAnsi" w:cstheme="majorHAnsi"/>
                <w:sz w:val="22"/>
                <w:szCs w:val="22"/>
              </w:rPr>
              <w:t>Lecture</w:t>
            </w:r>
          </w:p>
          <w:p w14:paraId="7E8E37D3" w14:textId="77777777" w:rsidR="006F2F4C" w:rsidRDefault="006F2F4C" w:rsidP="006F2F4C">
            <w:pPr>
              <w:spacing w:line="240" w:lineRule="auto"/>
              <w:rPr>
                <w:rFonts w:asciiTheme="majorHAnsi" w:hAnsiTheme="majorHAnsi" w:cstheme="majorHAnsi"/>
                <w:sz w:val="22"/>
                <w:szCs w:val="22"/>
              </w:rPr>
            </w:pPr>
            <w:r>
              <w:rPr>
                <w:rFonts w:asciiTheme="majorHAnsi" w:hAnsiTheme="majorHAnsi" w:cstheme="majorHAnsi"/>
                <w:sz w:val="22"/>
                <w:szCs w:val="22"/>
              </w:rPr>
              <w:t>I</w:t>
            </w:r>
            <w:r w:rsidRPr="00703995">
              <w:rPr>
                <w:rFonts w:asciiTheme="majorHAnsi" w:hAnsiTheme="majorHAnsi" w:cstheme="majorHAnsi"/>
                <w:sz w:val="22"/>
                <w:szCs w:val="22"/>
              </w:rPr>
              <w:t>n-class activities</w:t>
            </w:r>
            <w:r>
              <w:rPr>
                <w:rFonts w:asciiTheme="majorHAnsi" w:hAnsiTheme="majorHAnsi" w:cstheme="majorHAnsi"/>
                <w:sz w:val="22"/>
                <w:szCs w:val="22"/>
              </w:rPr>
              <w:t>/</w:t>
            </w:r>
          </w:p>
          <w:p w14:paraId="31009D27" w14:textId="77777777" w:rsidR="006F2F4C" w:rsidRPr="00703995" w:rsidRDefault="006F2F4C" w:rsidP="006F2F4C">
            <w:pPr>
              <w:spacing w:line="240" w:lineRule="auto"/>
              <w:rPr>
                <w:rFonts w:asciiTheme="majorHAnsi" w:hAnsiTheme="majorHAnsi" w:cstheme="majorHAnsi"/>
                <w:sz w:val="22"/>
                <w:szCs w:val="22"/>
              </w:rPr>
            </w:pPr>
            <w:r>
              <w:rPr>
                <w:rFonts w:asciiTheme="majorHAnsi" w:hAnsiTheme="majorHAnsi" w:cstheme="majorHAnsi"/>
                <w:sz w:val="22"/>
                <w:szCs w:val="22"/>
              </w:rPr>
              <w:t>Assignments</w:t>
            </w:r>
          </w:p>
          <w:p w14:paraId="6ECD9294" w14:textId="7F99B29D" w:rsidR="00D8605B" w:rsidRPr="00703995" w:rsidRDefault="006F2F4C" w:rsidP="006F2F4C">
            <w:pPr>
              <w:spacing w:line="240" w:lineRule="auto"/>
              <w:rPr>
                <w:rFonts w:asciiTheme="majorHAnsi" w:hAnsiTheme="majorHAnsi" w:cstheme="majorHAnsi"/>
                <w:sz w:val="22"/>
                <w:szCs w:val="22"/>
              </w:rPr>
            </w:pPr>
            <w:r>
              <w:rPr>
                <w:rFonts w:asciiTheme="majorHAnsi" w:hAnsiTheme="majorHAnsi" w:cstheme="majorHAnsi"/>
                <w:sz w:val="22"/>
                <w:szCs w:val="22"/>
              </w:rPr>
              <w:t>Journal</w:t>
            </w:r>
          </w:p>
        </w:tc>
        <w:tc>
          <w:tcPr>
            <w:tcW w:w="2340" w:type="dxa"/>
          </w:tcPr>
          <w:p w14:paraId="083915EF" w14:textId="16F72F7F" w:rsidR="00450816" w:rsidRPr="00703995" w:rsidRDefault="00D8605B"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Quizzes</w:t>
            </w:r>
            <w:r w:rsidR="00A3219D" w:rsidRPr="00703995">
              <w:rPr>
                <w:rFonts w:asciiTheme="majorHAnsi" w:hAnsiTheme="majorHAnsi" w:cstheme="majorHAnsi"/>
                <w:sz w:val="22"/>
                <w:szCs w:val="22"/>
              </w:rPr>
              <w:t xml:space="preserve"> (Individual and Group)</w:t>
            </w:r>
          </w:p>
          <w:p w14:paraId="600A2BBC" w14:textId="77777777" w:rsidR="00D8605B" w:rsidRPr="00703995" w:rsidRDefault="00D8605B"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Exam</w:t>
            </w:r>
          </w:p>
          <w:p w14:paraId="013CBDF1" w14:textId="5297B116" w:rsidR="00D8605B" w:rsidRPr="00703995" w:rsidRDefault="00D8605B"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 xml:space="preserve">Research </w:t>
            </w:r>
            <w:r w:rsidR="00357A33" w:rsidRPr="00703995">
              <w:rPr>
                <w:rFonts w:asciiTheme="majorHAnsi" w:hAnsiTheme="majorHAnsi" w:cstheme="majorHAnsi"/>
                <w:sz w:val="22"/>
                <w:szCs w:val="22"/>
              </w:rPr>
              <w:t>C</w:t>
            </w:r>
            <w:r w:rsidRPr="00703995">
              <w:rPr>
                <w:rFonts w:asciiTheme="majorHAnsi" w:hAnsiTheme="majorHAnsi" w:cstheme="majorHAnsi"/>
                <w:sz w:val="22"/>
                <w:szCs w:val="22"/>
              </w:rPr>
              <w:t xml:space="preserve">ritique </w:t>
            </w:r>
            <w:r w:rsidR="00357A33" w:rsidRPr="00703995">
              <w:rPr>
                <w:rFonts w:asciiTheme="majorHAnsi" w:hAnsiTheme="majorHAnsi" w:cstheme="majorHAnsi"/>
                <w:sz w:val="22"/>
                <w:szCs w:val="22"/>
              </w:rPr>
              <w:t>A</w:t>
            </w:r>
            <w:r w:rsidRPr="00703995">
              <w:rPr>
                <w:rFonts w:asciiTheme="majorHAnsi" w:hAnsiTheme="majorHAnsi" w:cstheme="majorHAnsi"/>
                <w:sz w:val="22"/>
                <w:szCs w:val="22"/>
              </w:rPr>
              <w:t>ssignment</w:t>
            </w:r>
          </w:p>
        </w:tc>
      </w:tr>
      <w:tr w:rsidR="00D8605B" w:rsidRPr="00703995" w14:paraId="4E226278" w14:textId="77777777" w:rsidTr="00FC52EE">
        <w:tc>
          <w:tcPr>
            <w:tcW w:w="2515" w:type="dxa"/>
          </w:tcPr>
          <w:p w14:paraId="6A1A4220" w14:textId="77777777" w:rsidR="00D8605B" w:rsidRPr="00703995" w:rsidRDefault="00D8605B"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Interpret ethical issues in research using AOTA’s Code of Ethics and the Belmont Report</w:t>
            </w:r>
          </w:p>
          <w:p w14:paraId="0D84F62B" w14:textId="3B1775A3" w:rsidR="00D8605B" w:rsidRPr="00703995" w:rsidRDefault="00D8605B"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(Apply)</w:t>
            </w:r>
          </w:p>
        </w:tc>
        <w:tc>
          <w:tcPr>
            <w:tcW w:w="2525" w:type="dxa"/>
          </w:tcPr>
          <w:p w14:paraId="10F0F84C" w14:textId="77777777" w:rsidR="00D51E9D" w:rsidRDefault="00D8605B" w:rsidP="003E2402">
            <w:pPr>
              <w:pStyle w:val="paragraph"/>
              <w:spacing w:before="120" w:beforeAutospacing="0" w:after="120" w:afterAutospacing="0"/>
              <w:textAlignment w:val="baseline"/>
              <w:rPr>
                <w:rStyle w:val="normaltextrun"/>
                <w:rFonts w:asciiTheme="majorHAnsi" w:hAnsiTheme="majorHAnsi" w:cstheme="majorHAnsi"/>
                <w:sz w:val="22"/>
                <w:szCs w:val="22"/>
              </w:rPr>
            </w:pPr>
            <w:r w:rsidRPr="00703995">
              <w:rPr>
                <w:rStyle w:val="normaltextrun"/>
                <w:rFonts w:asciiTheme="majorHAnsi" w:hAnsiTheme="majorHAnsi" w:cstheme="majorHAnsi"/>
                <w:sz w:val="22"/>
                <w:szCs w:val="22"/>
              </w:rPr>
              <w:t>Apply ethical reasoning aligned with the AOTA and the program’s values to make decisions and practice professionally</w:t>
            </w:r>
          </w:p>
          <w:p w14:paraId="1AD7E890" w14:textId="39F11432" w:rsidR="00D51E9D" w:rsidRPr="00703995" w:rsidRDefault="00D51E9D" w:rsidP="003E2402">
            <w:pPr>
              <w:pStyle w:val="paragraph"/>
              <w:spacing w:before="120" w:beforeAutospacing="0" w:after="120" w:afterAutospacing="0"/>
              <w:textAlignment w:val="baseline"/>
              <w:rPr>
                <w:rStyle w:val="normaltextrun"/>
                <w:rFonts w:asciiTheme="majorHAnsi" w:hAnsiTheme="majorHAnsi" w:cstheme="majorHAnsi"/>
                <w:sz w:val="22"/>
                <w:szCs w:val="22"/>
              </w:rPr>
            </w:pPr>
            <w:r>
              <w:rPr>
                <w:rStyle w:val="normaltextrun"/>
                <w:rFonts w:asciiTheme="majorHAnsi" w:hAnsiTheme="majorHAnsi" w:cstheme="majorHAnsi"/>
                <w:sz w:val="22"/>
                <w:szCs w:val="22"/>
              </w:rPr>
              <w:t>Exhibit team collaboration sills, inter-professional practices, and culturally competent communication</w:t>
            </w:r>
          </w:p>
        </w:tc>
        <w:tc>
          <w:tcPr>
            <w:tcW w:w="1795" w:type="dxa"/>
          </w:tcPr>
          <w:p w14:paraId="7E531F6A" w14:textId="77777777" w:rsidR="00D8605B" w:rsidRPr="00703995" w:rsidRDefault="00D8605B"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B.6.5</w:t>
            </w:r>
            <w:r w:rsidR="00764F4D" w:rsidRPr="00703995">
              <w:rPr>
                <w:rFonts w:asciiTheme="majorHAnsi" w:hAnsiTheme="majorHAnsi" w:cstheme="majorHAnsi"/>
                <w:sz w:val="22"/>
                <w:szCs w:val="22"/>
              </w:rPr>
              <w:t>.</w:t>
            </w:r>
          </w:p>
          <w:p w14:paraId="68018A9E" w14:textId="136A38F4" w:rsidR="00F06124" w:rsidRPr="00703995" w:rsidRDefault="00F06124"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Ethical Policies and Procedures for Research</w:t>
            </w:r>
          </w:p>
        </w:tc>
        <w:tc>
          <w:tcPr>
            <w:tcW w:w="1620" w:type="dxa"/>
          </w:tcPr>
          <w:p w14:paraId="792B34C2" w14:textId="77777777" w:rsidR="006F2F4C" w:rsidRDefault="006F2F4C" w:rsidP="006F2F4C">
            <w:pPr>
              <w:spacing w:line="240" w:lineRule="auto"/>
              <w:rPr>
                <w:rFonts w:asciiTheme="majorHAnsi" w:hAnsiTheme="majorHAnsi" w:cstheme="majorHAnsi"/>
                <w:sz w:val="22"/>
                <w:szCs w:val="22"/>
              </w:rPr>
            </w:pPr>
            <w:r w:rsidRPr="00703995">
              <w:rPr>
                <w:rFonts w:asciiTheme="majorHAnsi" w:hAnsiTheme="majorHAnsi" w:cstheme="majorHAnsi"/>
                <w:sz w:val="22"/>
                <w:szCs w:val="22"/>
              </w:rPr>
              <w:t>Pre-class readings</w:t>
            </w:r>
          </w:p>
          <w:p w14:paraId="28ED009F" w14:textId="1446155A" w:rsidR="00603FDE" w:rsidRDefault="00603FDE" w:rsidP="006F2F4C">
            <w:pPr>
              <w:spacing w:line="240" w:lineRule="auto"/>
              <w:rPr>
                <w:rFonts w:asciiTheme="majorHAnsi" w:hAnsiTheme="majorHAnsi" w:cstheme="majorHAnsi"/>
                <w:sz w:val="22"/>
                <w:szCs w:val="22"/>
              </w:rPr>
            </w:pPr>
            <w:r>
              <w:rPr>
                <w:rFonts w:asciiTheme="majorHAnsi" w:hAnsiTheme="majorHAnsi" w:cstheme="majorHAnsi"/>
                <w:sz w:val="22"/>
                <w:szCs w:val="22"/>
              </w:rPr>
              <w:t>Lecture</w:t>
            </w:r>
          </w:p>
          <w:p w14:paraId="0993F88E" w14:textId="77777777" w:rsidR="006F2F4C" w:rsidRDefault="006F2F4C" w:rsidP="006F2F4C">
            <w:pPr>
              <w:spacing w:line="240" w:lineRule="auto"/>
              <w:rPr>
                <w:rFonts w:asciiTheme="majorHAnsi" w:hAnsiTheme="majorHAnsi" w:cstheme="majorHAnsi"/>
                <w:sz w:val="22"/>
                <w:szCs w:val="22"/>
              </w:rPr>
            </w:pPr>
            <w:r>
              <w:rPr>
                <w:rFonts w:asciiTheme="majorHAnsi" w:hAnsiTheme="majorHAnsi" w:cstheme="majorHAnsi"/>
                <w:sz w:val="22"/>
                <w:szCs w:val="22"/>
              </w:rPr>
              <w:t>I</w:t>
            </w:r>
            <w:r w:rsidRPr="00703995">
              <w:rPr>
                <w:rFonts w:asciiTheme="majorHAnsi" w:hAnsiTheme="majorHAnsi" w:cstheme="majorHAnsi"/>
                <w:sz w:val="22"/>
                <w:szCs w:val="22"/>
              </w:rPr>
              <w:t>n-class activities</w:t>
            </w:r>
            <w:r>
              <w:rPr>
                <w:rFonts w:asciiTheme="majorHAnsi" w:hAnsiTheme="majorHAnsi" w:cstheme="majorHAnsi"/>
                <w:sz w:val="22"/>
                <w:szCs w:val="22"/>
              </w:rPr>
              <w:t>/</w:t>
            </w:r>
          </w:p>
          <w:p w14:paraId="1E2FB2FB" w14:textId="4640078B" w:rsidR="00D8605B" w:rsidRPr="00703995" w:rsidRDefault="006F2F4C" w:rsidP="006F2F4C">
            <w:pPr>
              <w:spacing w:line="240" w:lineRule="auto"/>
              <w:rPr>
                <w:rFonts w:asciiTheme="majorHAnsi" w:hAnsiTheme="majorHAnsi" w:cstheme="majorHAnsi"/>
                <w:sz w:val="22"/>
                <w:szCs w:val="22"/>
              </w:rPr>
            </w:pPr>
            <w:r>
              <w:rPr>
                <w:rFonts w:asciiTheme="majorHAnsi" w:hAnsiTheme="majorHAnsi" w:cstheme="majorHAnsi"/>
                <w:sz w:val="22"/>
                <w:szCs w:val="22"/>
              </w:rPr>
              <w:t>Assignments</w:t>
            </w:r>
          </w:p>
        </w:tc>
        <w:tc>
          <w:tcPr>
            <w:tcW w:w="2340" w:type="dxa"/>
          </w:tcPr>
          <w:p w14:paraId="1A635F0D" w14:textId="79E4E98D" w:rsidR="00450816" w:rsidRDefault="00450816" w:rsidP="003E2402">
            <w:pPr>
              <w:spacing w:line="240" w:lineRule="auto"/>
              <w:rPr>
                <w:rFonts w:asciiTheme="majorHAnsi" w:hAnsiTheme="majorHAnsi" w:cstheme="majorHAnsi"/>
                <w:sz w:val="22"/>
                <w:szCs w:val="22"/>
              </w:rPr>
            </w:pPr>
            <w:r>
              <w:rPr>
                <w:rFonts w:asciiTheme="majorHAnsi" w:hAnsiTheme="majorHAnsi" w:cstheme="majorHAnsi"/>
                <w:sz w:val="22"/>
                <w:szCs w:val="22"/>
              </w:rPr>
              <w:t>Quizzes (Individual and Group)</w:t>
            </w:r>
          </w:p>
          <w:p w14:paraId="26F20A06" w14:textId="3D37A28A" w:rsidR="00D8605B" w:rsidRPr="00703995" w:rsidRDefault="00D8605B"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Exam</w:t>
            </w:r>
          </w:p>
          <w:p w14:paraId="2E773C8E" w14:textId="1476B471" w:rsidR="00D8605B" w:rsidRPr="00703995" w:rsidRDefault="00D8605B"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 xml:space="preserve">Research </w:t>
            </w:r>
            <w:r w:rsidR="008178D1" w:rsidRPr="00703995">
              <w:rPr>
                <w:rFonts w:asciiTheme="majorHAnsi" w:hAnsiTheme="majorHAnsi" w:cstheme="majorHAnsi"/>
                <w:sz w:val="22"/>
                <w:szCs w:val="22"/>
              </w:rPr>
              <w:t>C</w:t>
            </w:r>
            <w:r w:rsidRPr="00703995">
              <w:rPr>
                <w:rFonts w:asciiTheme="majorHAnsi" w:hAnsiTheme="majorHAnsi" w:cstheme="majorHAnsi"/>
                <w:sz w:val="22"/>
                <w:szCs w:val="22"/>
              </w:rPr>
              <w:t xml:space="preserve">ritique </w:t>
            </w:r>
            <w:r w:rsidR="008178D1" w:rsidRPr="00703995">
              <w:rPr>
                <w:rFonts w:asciiTheme="majorHAnsi" w:hAnsiTheme="majorHAnsi" w:cstheme="majorHAnsi"/>
                <w:sz w:val="22"/>
                <w:szCs w:val="22"/>
              </w:rPr>
              <w:t>As</w:t>
            </w:r>
            <w:r w:rsidRPr="00703995">
              <w:rPr>
                <w:rFonts w:asciiTheme="majorHAnsi" w:hAnsiTheme="majorHAnsi" w:cstheme="majorHAnsi"/>
                <w:sz w:val="22"/>
                <w:szCs w:val="22"/>
              </w:rPr>
              <w:t>signment</w:t>
            </w:r>
          </w:p>
          <w:p w14:paraId="2F5AEC27" w14:textId="45A3041B" w:rsidR="00D8605B" w:rsidRPr="00703995" w:rsidRDefault="008178D1" w:rsidP="003E2402">
            <w:pPr>
              <w:spacing w:line="240" w:lineRule="auto"/>
              <w:rPr>
                <w:rFonts w:asciiTheme="majorHAnsi" w:hAnsiTheme="majorHAnsi" w:cstheme="majorHAnsi"/>
                <w:sz w:val="22"/>
                <w:szCs w:val="22"/>
              </w:rPr>
            </w:pPr>
            <w:r w:rsidRPr="006D135A">
              <w:rPr>
                <w:rFonts w:asciiTheme="majorHAnsi" w:hAnsiTheme="majorHAnsi" w:cstheme="majorHAnsi"/>
                <w:sz w:val="22"/>
                <w:szCs w:val="22"/>
                <w:shd w:val="clear" w:color="auto" w:fill="FFFFFF"/>
              </w:rPr>
              <w:t>N</w:t>
            </w:r>
            <w:r w:rsidR="00D36C19">
              <w:rPr>
                <w:rFonts w:asciiTheme="majorHAnsi" w:hAnsiTheme="majorHAnsi" w:cstheme="majorHAnsi"/>
                <w:sz w:val="22"/>
                <w:szCs w:val="22"/>
                <w:shd w:val="clear" w:color="auto" w:fill="FFFFFF"/>
              </w:rPr>
              <w:t>IH</w:t>
            </w:r>
            <w:r w:rsidRPr="006D135A">
              <w:rPr>
                <w:rFonts w:asciiTheme="majorHAnsi" w:hAnsiTheme="majorHAnsi" w:cstheme="majorHAnsi"/>
                <w:sz w:val="22"/>
                <w:szCs w:val="22"/>
                <w:shd w:val="clear" w:color="auto" w:fill="FFFFFF"/>
              </w:rPr>
              <w:t xml:space="preserve"> training and certification for good clinical practice in </w:t>
            </w:r>
            <w:r w:rsidRPr="006D135A">
              <w:rPr>
                <w:rFonts w:asciiTheme="majorHAnsi" w:hAnsiTheme="majorHAnsi" w:cstheme="majorHAnsi"/>
                <w:sz w:val="22"/>
                <w:szCs w:val="22"/>
                <w:shd w:val="clear" w:color="auto" w:fill="FFFFFF"/>
              </w:rPr>
              <w:lastRenderedPageBreak/>
              <w:t>social and behavioral research</w:t>
            </w:r>
          </w:p>
        </w:tc>
      </w:tr>
      <w:tr w:rsidR="00D8605B" w:rsidRPr="00703995" w14:paraId="61A1FA2E" w14:textId="77777777" w:rsidTr="00FC52EE">
        <w:tc>
          <w:tcPr>
            <w:tcW w:w="2515" w:type="dxa"/>
          </w:tcPr>
          <w:p w14:paraId="02E107E6" w14:textId="77777777" w:rsidR="00D8605B" w:rsidRPr="00703995" w:rsidRDefault="00D8605B"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lastRenderedPageBreak/>
              <w:t>Correctly cite the work of others</w:t>
            </w:r>
          </w:p>
          <w:p w14:paraId="18286851" w14:textId="5A981287" w:rsidR="00D8605B" w:rsidRPr="00703995" w:rsidRDefault="00D8605B"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(Apply)</w:t>
            </w:r>
          </w:p>
        </w:tc>
        <w:tc>
          <w:tcPr>
            <w:tcW w:w="2525" w:type="dxa"/>
          </w:tcPr>
          <w:p w14:paraId="0A88B26B" w14:textId="77777777" w:rsidR="00D8605B" w:rsidRPr="00703995" w:rsidRDefault="00D8605B" w:rsidP="003E2402">
            <w:pPr>
              <w:pStyle w:val="paragraph"/>
              <w:spacing w:before="120" w:beforeAutospacing="0" w:after="120" w:afterAutospacing="0"/>
              <w:textAlignment w:val="baseline"/>
              <w:rPr>
                <w:rStyle w:val="normaltextrun"/>
                <w:rFonts w:asciiTheme="majorHAnsi" w:hAnsiTheme="majorHAnsi" w:cstheme="majorHAnsi"/>
                <w:sz w:val="22"/>
                <w:szCs w:val="22"/>
              </w:rPr>
            </w:pPr>
            <w:r w:rsidRPr="00703995">
              <w:rPr>
                <w:rStyle w:val="normaltextrun"/>
                <w:rFonts w:asciiTheme="majorHAnsi" w:hAnsiTheme="majorHAnsi" w:cstheme="majorHAnsi"/>
                <w:sz w:val="22"/>
                <w:szCs w:val="22"/>
              </w:rPr>
              <w:t>Apply ethical reasoning aligned with the AOTA and the program’s values to make decisions and practice professionally  </w:t>
            </w:r>
            <w:r w:rsidRPr="00703995">
              <w:rPr>
                <w:rStyle w:val="eop"/>
                <w:rFonts w:asciiTheme="majorHAnsi" w:hAnsiTheme="majorHAnsi" w:cstheme="majorHAnsi"/>
                <w:sz w:val="22"/>
                <w:szCs w:val="22"/>
              </w:rPr>
              <w:t> </w:t>
            </w:r>
          </w:p>
        </w:tc>
        <w:tc>
          <w:tcPr>
            <w:tcW w:w="1795" w:type="dxa"/>
          </w:tcPr>
          <w:p w14:paraId="2706FD69" w14:textId="012C2435" w:rsidR="00D8605B" w:rsidRPr="00703995" w:rsidRDefault="00D8605B"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B.6.3</w:t>
            </w:r>
            <w:r w:rsidR="00764F4D" w:rsidRPr="00703995">
              <w:rPr>
                <w:rFonts w:asciiTheme="majorHAnsi" w:hAnsiTheme="majorHAnsi" w:cstheme="majorHAnsi"/>
                <w:sz w:val="22"/>
                <w:szCs w:val="22"/>
              </w:rPr>
              <w:t>.</w:t>
            </w:r>
          </w:p>
          <w:p w14:paraId="39315D82" w14:textId="523467D4" w:rsidR="004C36B2" w:rsidRPr="00703995" w:rsidRDefault="004C36B2"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Scholarly reports</w:t>
            </w:r>
          </w:p>
        </w:tc>
        <w:tc>
          <w:tcPr>
            <w:tcW w:w="1620" w:type="dxa"/>
          </w:tcPr>
          <w:p w14:paraId="639FFD51" w14:textId="77777777" w:rsidR="006F2F4C" w:rsidRDefault="006F2F4C" w:rsidP="006F2F4C">
            <w:pPr>
              <w:spacing w:line="240" w:lineRule="auto"/>
              <w:rPr>
                <w:rFonts w:asciiTheme="majorHAnsi" w:hAnsiTheme="majorHAnsi" w:cstheme="majorHAnsi"/>
                <w:sz w:val="22"/>
                <w:szCs w:val="22"/>
              </w:rPr>
            </w:pPr>
            <w:r w:rsidRPr="00703995">
              <w:rPr>
                <w:rFonts w:asciiTheme="majorHAnsi" w:hAnsiTheme="majorHAnsi" w:cstheme="majorHAnsi"/>
                <w:sz w:val="22"/>
                <w:szCs w:val="22"/>
              </w:rPr>
              <w:t>Pre-class readings</w:t>
            </w:r>
          </w:p>
          <w:p w14:paraId="294A01A7" w14:textId="384C2448" w:rsidR="00603FDE" w:rsidRDefault="00603FDE" w:rsidP="006F2F4C">
            <w:pPr>
              <w:spacing w:line="240" w:lineRule="auto"/>
              <w:rPr>
                <w:rFonts w:asciiTheme="majorHAnsi" w:hAnsiTheme="majorHAnsi" w:cstheme="majorHAnsi"/>
                <w:sz w:val="22"/>
                <w:szCs w:val="22"/>
              </w:rPr>
            </w:pPr>
            <w:r>
              <w:rPr>
                <w:rFonts w:asciiTheme="majorHAnsi" w:hAnsiTheme="majorHAnsi" w:cstheme="majorHAnsi"/>
                <w:sz w:val="22"/>
                <w:szCs w:val="22"/>
              </w:rPr>
              <w:t>Lecture</w:t>
            </w:r>
          </w:p>
          <w:p w14:paraId="0BC5FD45" w14:textId="77777777" w:rsidR="006F2F4C" w:rsidRDefault="006F2F4C" w:rsidP="006F2F4C">
            <w:pPr>
              <w:spacing w:line="240" w:lineRule="auto"/>
              <w:rPr>
                <w:rFonts w:asciiTheme="majorHAnsi" w:hAnsiTheme="majorHAnsi" w:cstheme="majorHAnsi"/>
                <w:sz w:val="22"/>
                <w:szCs w:val="22"/>
              </w:rPr>
            </w:pPr>
            <w:r>
              <w:rPr>
                <w:rFonts w:asciiTheme="majorHAnsi" w:hAnsiTheme="majorHAnsi" w:cstheme="majorHAnsi"/>
                <w:sz w:val="22"/>
                <w:szCs w:val="22"/>
              </w:rPr>
              <w:t>I</w:t>
            </w:r>
            <w:r w:rsidRPr="00703995">
              <w:rPr>
                <w:rFonts w:asciiTheme="majorHAnsi" w:hAnsiTheme="majorHAnsi" w:cstheme="majorHAnsi"/>
                <w:sz w:val="22"/>
                <w:szCs w:val="22"/>
              </w:rPr>
              <w:t>n-class activities</w:t>
            </w:r>
            <w:r>
              <w:rPr>
                <w:rFonts w:asciiTheme="majorHAnsi" w:hAnsiTheme="majorHAnsi" w:cstheme="majorHAnsi"/>
                <w:sz w:val="22"/>
                <w:szCs w:val="22"/>
              </w:rPr>
              <w:t>/</w:t>
            </w:r>
          </w:p>
          <w:p w14:paraId="35DD0544" w14:textId="00A94034" w:rsidR="00D8605B" w:rsidRPr="00703995" w:rsidRDefault="006F2F4C" w:rsidP="006F2F4C">
            <w:pPr>
              <w:spacing w:line="240" w:lineRule="auto"/>
              <w:rPr>
                <w:rFonts w:asciiTheme="majorHAnsi" w:hAnsiTheme="majorHAnsi" w:cstheme="majorHAnsi"/>
                <w:sz w:val="22"/>
                <w:szCs w:val="22"/>
              </w:rPr>
            </w:pPr>
            <w:r>
              <w:rPr>
                <w:rFonts w:asciiTheme="majorHAnsi" w:hAnsiTheme="majorHAnsi" w:cstheme="majorHAnsi"/>
                <w:sz w:val="22"/>
                <w:szCs w:val="22"/>
              </w:rPr>
              <w:t>Assignments</w:t>
            </w:r>
          </w:p>
        </w:tc>
        <w:tc>
          <w:tcPr>
            <w:tcW w:w="2340" w:type="dxa"/>
          </w:tcPr>
          <w:p w14:paraId="374277A4" w14:textId="5CC235DD" w:rsidR="00450816" w:rsidRPr="00703995" w:rsidRDefault="00D8605B"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Quizzes</w:t>
            </w:r>
            <w:r w:rsidR="00A3219D" w:rsidRPr="00703995">
              <w:rPr>
                <w:rFonts w:asciiTheme="majorHAnsi" w:hAnsiTheme="majorHAnsi" w:cstheme="majorHAnsi"/>
                <w:sz w:val="22"/>
                <w:szCs w:val="22"/>
              </w:rPr>
              <w:t xml:space="preserve"> (Individual and Group)</w:t>
            </w:r>
          </w:p>
          <w:p w14:paraId="57103CBE" w14:textId="77777777" w:rsidR="00450816" w:rsidRDefault="00D8605B" w:rsidP="00450816">
            <w:pPr>
              <w:spacing w:line="240" w:lineRule="auto"/>
              <w:rPr>
                <w:rFonts w:asciiTheme="majorHAnsi" w:hAnsiTheme="majorHAnsi" w:cstheme="majorHAnsi"/>
                <w:sz w:val="22"/>
                <w:szCs w:val="22"/>
              </w:rPr>
            </w:pPr>
            <w:r w:rsidRPr="00703995">
              <w:rPr>
                <w:rFonts w:asciiTheme="majorHAnsi" w:hAnsiTheme="majorHAnsi" w:cstheme="majorHAnsi"/>
                <w:sz w:val="22"/>
                <w:szCs w:val="22"/>
              </w:rPr>
              <w:t>Exam</w:t>
            </w:r>
            <w:r w:rsidR="00450816" w:rsidRPr="00703995">
              <w:rPr>
                <w:rFonts w:asciiTheme="majorHAnsi" w:hAnsiTheme="majorHAnsi" w:cstheme="majorHAnsi"/>
                <w:sz w:val="22"/>
                <w:szCs w:val="22"/>
              </w:rPr>
              <w:t xml:space="preserve"> </w:t>
            </w:r>
          </w:p>
          <w:p w14:paraId="32456861" w14:textId="5D606BB1" w:rsidR="00450816" w:rsidRPr="00703995" w:rsidRDefault="00450816" w:rsidP="00450816">
            <w:pPr>
              <w:spacing w:line="240" w:lineRule="auto"/>
              <w:rPr>
                <w:rFonts w:asciiTheme="majorHAnsi" w:hAnsiTheme="majorHAnsi" w:cstheme="majorHAnsi"/>
                <w:sz w:val="22"/>
                <w:szCs w:val="22"/>
              </w:rPr>
            </w:pPr>
            <w:r w:rsidRPr="00703995">
              <w:rPr>
                <w:rFonts w:asciiTheme="majorHAnsi" w:hAnsiTheme="majorHAnsi" w:cstheme="majorHAnsi"/>
                <w:sz w:val="22"/>
                <w:szCs w:val="22"/>
              </w:rPr>
              <w:t>CAP Assignment</w:t>
            </w:r>
          </w:p>
          <w:p w14:paraId="735366F7" w14:textId="2BC22862" w:rsidR="00D8605B" w:rsidRPr="00703995" w:rsidRDefault="00D8605B" w:rsidP="003E2402">
            <w:pPr>
              <w:spacing w:line="240" w:lineRule="auto"/>
              <w:rPr>
                <w:rFonts w:asciiTheme="majorHAnsi" w:hAnsiTheme="majorHAnsi" w:cstheme="majorHAnsi"/>
                <w:sz w:val="22"/>
                <w:szCs w:val="22"/>
              </w:rPr>
            </w:pPr>
          </w:p>
        </w:tc>
      </w:tr>
      <w:tr w:rsidR="00D8605B" w:rsidRPr="00703995" w14:paraId="1A8DE990" w14:textId="77777777" w:rsidTr="00FC52EE">
        <w:tc>
          <w:tcPr>
            <w:tcW w:w="2515" w:type="dxa"/>
          </w:tcPr>
          <w:p w14:paraId="352E4684" w14:textId="08E478F4" w:rsidR="00D8605B" w:rsidRPr="00703995" w:rsidRDefault="00D8605B"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Search effectively for research on topics within occupational therapy</w:t>
            </w:r>
          </w:p>
          <w:p w14:paraId="1E0798A5" w14:textId="13189CE8" w:rsidR="00D8605B" w:rsidRPr="00703995" w:rsidRDefault="00D8605B"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(Apply)</w:t>
            </w:r>
          </w:p>
        </w:tc>
        <w:tc>
          <w:tcPr>
            <w:tcW w:w="2525" w:type="dxa"/>
          </w:tcPr>
          <w:p w14:paraId="58788FF5" w14:textId="77777777" w:rsidR="00D8605B" w:rsidRDefault="00D8605B" w:rsidP="003E2402">
            <w:pPr>
              <w:pStyle w:val="paragraph"/>
              <w:spacing w:before="120" w:beforeAutospacing="0" w:after="120" w:afterAutospacing="0"/>
              <w:textAlignment w:val="baseline"/>
              <w:rPr>
                <w:rStyle w:val="normaltextrun"/>
                <w:rFonts w:asciiTheme="majorHAnsi" w:hAnsiTheme="majorHAnsi" w:cstheme="majorHAnsi"/>
                <w:sz w:val="22"/>
                <w:szCs w:val="22"/>
              </w:rPr>
            </w:pPr>
            <w:r w:rsidRPr="00703995">
              <w:rPr>
                <w:rStyle w:val="normaltextrun"/>
                <w:rFonts w:asciiTheme="majorHAnsi" w:hAnsiTheme="majorHAnsi" w:cstheme="majorHAnsi"/>
                <w:sz w:val="22"/>
                <w:szCs w:val="22"/>
              </w:rPr>
              <w:t>Engage in continual learning and evidence-based practice with intellectual open-mindedness</w:t>
            </w:r>
          </w:p>
          <w:p w14:paraId="1F64D0C6" w14:textId="7BE94BE8" w:rsidR="00880528" w:rsidRPr="00703995" w:rsidRDefault="00880528" w:rsidP="003E2402">
            <w:pPr>
              <w:pStyle w:val="paragraph"/>
              <w:spacing w:before="120" w:beforeAutospacing="0" w:after="120" w:afterAutospacing="0"/>
              <w:textAlignment w:val="baseline"/>
              <w:rPr>
                <w:rStyle w:val="normaltextrun"/>
                <w:rFonts w:asciiTheme="majorHAnsi" w:hAnsiTheme="majorHAnsi" w:cstheme="majorHAnsi"/>
                <w:sz w:val="22"/>
                <w:szCs w:val="22"/>
              </w:rPr>
            </w:pPr>
            <w:r>
              <w:rPr>
                <w:rStyle w:val="normaltextrun"/>
                <w:rFonts w:asciiTheme="majorHAnsi" w:hAnsiTheme="majorHAnsi" w:cstheme="majorHAnsi"/>
                <w:sz w:val="22"/>
                <w:szCs w:val="22"/>
              </w:rPr>
              <w:t>Demonstrate the knowledge and skills required of an entry level occ</w:t>
            </w:r>
            <w:r w:rsidR="00AC1F15">
              <w:rPr>
                <w:rStyle w:val="normaltextrun"/>
                <w:rFonts w:asciiTheme="majorHAnsi" w:hAnsiTheme="majorHAnsi" w:cstheme="majorHAnsi"/>
                <w:sz w:val="22"/>
                <w:szCs w:val="22"/>
              </w:rPr>
              <w:t>upational therapist, including critical thinking and clinical reasoning</w:t>
            </w:r>
          </w:p>
        </w:tc>
        <w:tc>
          <w:tcPr>
            <w:tcW w:w="1795" w:type="dxa"/>
          </w:tcPr>
          <w:p w14:paraId="79AA0C40" w14:textId="4E8DD8DE" w:rsidR="00D8605B" w:rsidRPr="00703995" w:rsidRDefault="00D8605B" w:rsidP="003E2402">
            <w:pPr>
              <w:spacing w:line="240" w:lineRule="auto"/>
              <w:rPr>
                <w:rFonts w:asciiTheme="majorHAnsi" w:eastAsia="Times New Roman" w:hAnsiTheme="majorHAnsi" w:cstheme="majorHAnsi"/>
                <w:bCs/>
                <w:color w:val="000000"/>
                <w:sz w:val="22"/>
                <w:szCs w:val="22"/>
              </w:rPr>
            </w:pPr>
            <w:r w:rsidRPr="00703995">
              <w:rPr>
                <w:rFonts w:asciiTheme="majorHAnsi" w:eastAsia="Times New Roman" w:hAnsiTheme="majorHAnsi" w:cstheme="majorHAnsi"/>
                <w:bCs/>
                <w:color w:val="000000"/>
                <w:sz w:val="22"/>
                <w:szCs w:val="22"/>
              </w:rPr>
              <w:t>B.6.1</w:t>
            </w:r>
            <w:r w:rsidR="00FC52EE" w:rsidRPr="00703995">
              <w:rPr>
                <w:rFonts w:asciiTheme="majorHAnsi" w:eastAsia="Times New Roman" w:hAnsiTheme="majorHAnsi" w:cstheme="majorHAnsi"/>
                <w:bCs/>
                <w:color w:val="000000"/>
                <w:sz w:val="22"/>
                <w:szCs w:val="22"/>
              </w:rPr>
              <w:t>.</w:t>
            </w:r>
          </w:p>
          <w:p w14:paraId="5E9062E0" w14:textId="3E9DB20E" w:rsidR="00764F4D" w:rsidRPr="00703995" w:rsidRDefault="00764F4D" w:rsidP="003E2402">
            <w:pPr>
              <w:spacing w:line="240" w:lineRule="auto"/>
              <w:rPr>
                <w:rFonts w:asciiTheme="majorHAnsi" w:eastAsia="Times New Roman" w:hAnsiTheme="majorHAnsi" w:cstheme="majorHAnsi"/>
                <w:bCs/>
                <w:color w:val="000000"/>
                <w:sz w:val="22"/>
                <w:szCs w:val="22"/>
              </w:rPr>
            </w:pPr>
            <w:r w:rsidRPr="00703995">
              <w:rPr>
                <w:rFonts w:asciiTheme="majorHAnsi" w:eastAsia="Times New Roman" w:hAnsiTheme="majorHAnsi" w:cstheme="majorHAnsi"/>
                <w:bCs/>
                <w:color w:val="000000"/>
                <w:sz w:val="22"/>
                <w:szCs w:val="22"/>
              </w:rPr>
              <w:t>Scholarly Study</w:t>
            </w:r>
          </w:p>
          <w:p w14:paraId="31D27C85" w14:textId="59A36969" w:rsidR="00D8605B" w:rsidRPr="00703995" w:rsidRDefault="00D8605B" w:rsidP="003E2402">
            <w:pPr>
              <w:spacing w:line="240" w:lineRule="auto"/>
              <w:rPr>
                <w:rFonts w:asciiTheme="majorHAnsi" w:eastAsia="Times New Roman" w:hAnsiTheme="majorHAnsi" w:cstheme="majorHAnsi"/>
                <w:bCs/>
                <w:color w:val="000000"/>
                <w:sz w:val="22"/>
                <w:szCs w:val="22"/>
              </w:rPr>
            </w:pPr>
            <w:r w:rsidRPr="00703995">
              <w:rPr>
                <w:rFonts w:asciiTheme="majorHAnsi" w:eastAsia="Times New Roman" w:hAnsiTheme="majorHAnsi" w:cstheme="majorHAnsi"/>
                <w:bCs/>
                <w:color w:val="000000"/>
                <w:sz w:val="22"/>
                <w:szCs w:val="22"/>
              </w:rPr>
              <w:t>B.6.3</w:t>
            </w:r>
            <w:r w:rsidR="004C36B2" w:rsidRPr="00703995">
              <w:rPr>
                <w:rFonts w:asciiTheme="majorHAnsi" w:eastAsia="Times New Roman" w:hAnsiTheme="majorHAnsi" w:cstheme="majorHAnsi"/>
                <w:bCs/>
                <w:color w:val="000000"/>
                <w:sz w:val="22"/>
                <w:szCs w:val="22"/>
              </w:rPr>
              <w:t>.</w:t>
            </w:r>
          </w:p>
          <w:p w14:paraId="0BA4E8AB" w14:textId="72FFC7DD" w:rsidR="004C36B2" w:rsidRPr="00703995" w:rsidRDefault="004C36B2" w:rsidP="003E2402">
            <w:pPr>
              <w:spacing w:line="240" w:lineRule="auto"/>
              <w:rPr>
                <w:rFonts w:asciiTheme="majorHAnsi" w:eastAsia="Times New Roman" w:hAnsiTheme="majorHAnsi" w:cstheme="majorHAnsi"/>
                <w:bCs/>
                <w:color w:val="000000"/>
                <w:sz w:val="22"/>
                <w:szCs w:val="22"/>
              </w:rPr>
            </w:pPr>
            <w:r w:rsidRPr="00703995">
              <w:rPr>
                <w:rFonts w:asciiTheme="majorHAnsi" w:hAnsiTheme="majorHAnsi" w:cstheme="majorHAnsi"/>
                <w:sz w:val="22"/>
                <w:szCs w:val="22"/>
              </w:rPr>
              <w:t>Scholarly reports</w:t>
            </w:r>
          </w:p>
        </w:tc>
        <w:tc>
          <w:tcPr>
            <w:tcW w:w="1620" w:type="dxa"/>
          </w:tcPr>
          <w:p w14:paraId="7062C6D3" w14:textId="77777777" w:rsidR="006F2F4C" w:rsidRDefault="006F2F4C" w:rsidP="006F2F4C">
            <w:pPr>
              <w:spacing w:line="240" w:lineRule="auto"/>
              <w:rPr>
                <w:rFonts w:asciiTheme="majorHAnsi" w:hAnsiTheme="majorHAnsi" w:cstheme="majorHAnsi"/>
                <w:sz w:val="22"/>
                <w:szCs w:val="22"/>
              </w:rPr>
            </w:pPr>
            <w:r w:rsidRPr="00703995">
              <w:rPr>
                <w:rFonts w:asciiTheme="majorHAnsi" w:hAnsiTheme="majorHAnsi" w:cstheme="majorHAnsi"/>
                <w:sz w:val="22"/>
                <w:szCs w:val="22"/>
              </w:rPr>
              <w:t>Pre-class readings</w:t>
            </w:r>
          </w:p>
          <w:p w14:paraId="3A8E4C5D" w14:textId="3C56D2DA" w:rsidR="00603FDE" w:rsidRDefault="00603FDE" w:rsidP="006F2F4C">
            <w:pPr>
              <w:spacing w:line="240" w:lineRule="auto"/>
              <w:rPr>
                <w:rFonts w:asciiTheme="majorHAnsi" w:hAnsiTheme="majorHAnsi" w:cstheme="majorHAnsi"/>
                <w:sz w:val="22"/>
                <w:szCs w:val="22"/>
              </w:rPr>
            </w:pPr>
            <w:r>
              <w:rPr>
                <w:rFonts w:asciiTheme="majorHAnsi" w:hAnsiTheme="majorHAnsi" w:cstheme="majorHAnsi"/>
                <w:sz w:val="22"/>
                <w:szCs w:val="22"/>
              </w:rPr>
              <w:t>Lecture</w:t>
            </w:r>
          </w:p>
          <w:p w14:paraId="18727987" w14:textId="77777777" w:rsidR="006F2F4C" w:rsidRDefault="006F2F4C" w:rsidP="006F2F4C">
            <w:pPr>
              <w:spacing w:line="240" w:lineRule="auto"/>
              <w:rPr>
                <w:rFonts w:asciiTheme="majorHAnsi" w:hAnsiTheme="majorHAnsi" w:cstheme="majorHAnsi"/>
                <w:sz w:val="22"/>
                <w:szCs w:val="22"/>
              </w:rPr>
            </w:pPr>
            <w:r>
              <w:rPr>
                <w:rFonts w:asciiTheme="majorHAnsi" w:hAnsiTheme="majorHAnsi" w:cstheme="majorHAnsi"/>
                <w:sz w:val="22"/>
                <w:szCs w:val="22"/>
              </w:rPr>
              <w:t>I</w:t>
            </w:r>
            <w:r w:rsidRPr="00703995">
              <w:rPr>
                <w:rFonts w:asciiTheme="majorHAnsi" w:hAnsiTheme="majorHAnsi" w:cstheme="majorHAnsi"/>
                <w:sz w:val="22"/>
                <w:szCs w:val="22"/>
              </w:rPr>
              <w:t>n-class activities</w:t>
            </w:r>
            <w:r>
              <w:rPr>
                <w:rFonts w:asciiTheme="majorHAnsi" w:hAnsiTheme="majorHAnsi" w:cstheme="majorHAnsi"/>
                <w:sz w:val="22"/>
                <w:szCs w:val="22"/>
              </w:rPr>
              <w:t>/</w:t>
            </w:r>
          </w:p>
          <w:p w14:paraId="507E8D82" w14:textId="759056D0" w:rsidR="00D8605B" w:rsidRPr="00703995" w:rsidRDefault="006F2F4C" w:rsidP="006F2F4C">
            <w:pPr>
              <w:spacing w:line="240" w:lineRule="auto"/>
              <w:rPr>
                <w:rFonts w:asciiTheme="majorHAnsi" w:hAnsiTheme="majorHAnsi" w:cstheme="majorHAnsi"/>
                <w:sz w:val="22"/>
                <w:szCs w:val="22"/>
              </w:rPr>
            </w:pPr>
            <w:r>
              <w:rPr>
                <w:rFonts w:asciiTheme="majorHAnsi" w:hAnsiTheme="majorHAnsi" w:cstheme="majorHAnsi"/>
                <w:sz w:val="22"/>
                <w:szCs w:val="22"/>
              </w:rPr>
              <w:t>Assignments</w:t>
            </w:r>
          </w:p>
        </w:tc>
        <w:tc>
          <w:tcPr>
            <w:tcW w:w="2340" w:type="dxa"/>
          </w:tcPr>
          <w:p w14:paraId="2FF177F9" w14:textId="2BFF7CAD" w:rsidR="00450816" w:rsidRDefault="00450816" w:rsidP="003E2402">
            <w:pPr>
              <w:spacing w:line="240" w:lineRule="auto"/>
              <w:rPr>
                <w:rFonts w:asciiTheme="majorHAnsi" w:hAnsiTheme="majorHAnsi" w:cstheme="majorHAnsi"/>
                <w:sz w:val="22"/>
                <w:szCs w:val="22"/>
              </w:rPr>
            </w:pPr>
            <w:r>
              <w:rPr>
                <w:rFonts w:asciiTheme="majorHAnsi" w:hAnsiTheme="majorHAnsi" w:cstheme="majorHAnsi"/>
                <w:sz w:val="22"/>
                <w:szCs w:val="22"/>
              </w:rPr>
              <w:t>Quizzes (Individual and Group)</w:t>
            </w:r>
          </w:p>
          <w:p w14:paraId="3EDC9897" w14:textId="2E40D1FB" w:rsidR="00206D3B" w:rsidRDefault="00206D3B" w:rsidP="003E2402">
            <w:pPr>
              <w:spacing w:line="240" w:lineRule="auto"/>
              <w:rPr>
                <w:rFonts w:asciiTheme="majorHAnsi" w:hAnsiTheme="majorHAnsi" w:cstheme="majorHAnsi"/>
                <w:sz w:val="22"/>
                <w:szCs w:val="22"/>
              </w:rPr>
            </w:pPr>
            <w:r>
              <w:rPr>
                <w:rFonts w:asciiTheme="majorHAnsi" w:hAnsiTheme="majorHAnsi" w:cstheme="majorHAnsi"/>
                <w:sz w:val="22"/>
                <w:szCs w:val="22"/>
              </w:rPr>
              <w:t>Exam</w:t>
            </w:r>
          </w:p>
          <w:p w14:paraId="61425225" w14:textId="77777777" w:rsidR="009A751F" w:rsidRPr="00703995" w:rsidRDefault="009A751F" w:rsidP="009A751F">
            <w:pPr>
              <w:spacing w:line="240" w:lineRule="auto"/>
              <w:rPr>
                <w:rFonts w:asciiTheme="majorHAnsi" w:hAnsiTheme="majorHAnsi" w:cstheme="majorHAnsi"/>
                <w:sz w:val="22"/>
                <w:szCs w:val="22"/>
              </w:rPr>
            </w:pPr>
            <w:r>
              <w:rPr>
                <w:rFonts w:asciiTheme="majorHAnsi" w:hAnsiTheme="majorHAnsi" w:cstheme="majorHAnsi"/>
                <w:sz w:val="22"/>
                <w:szCs w:val="22"/>
              </w:rPr>
              <w:t>TBL Activity</w:t>
            </w:r>
          </w:p>
          <w:p w14:paraId="2207A692" w14:textId="6B1C18D4" w:rsidR="00D8605B" w:rsidRPr="00703995" w:rsidRDefault="00D8605B"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 xml:space="preserve">Research </w:t>
            </w:r>
            <w:r w:rsidR="00D25A3C" w:rsidRPr="00703995">
              <w:rPr>
                <w:rFonts w:asciiTheme="majorHAnsi" w:hAnsiTheme="majorHAnsi" w:cstheme="majorHAnsi"/>
                <w:sz w:val="22"/>
                <w:szCs w:val="22"/>
              </w:rPr>
              <w:t>C</w:t>
            </w:r>
            <w:r w:rsidRPr="00703995">
              <w:rPr>
                <w:rFonts w:asciiTheme="majorHAnsi" w:hAnsiTheme="majorHAnsi" w:cstheme="majorHAnsi"/>
                <w:sz w:val="22"/>
                <w:szCs w:val="22"/>
              </w:rPr>
              <w:t xml:space="preserve">ritique </w:t>
            </w:r>
            <w:r w:rsidR="00D25A3C" w:rsidRPr="00703995">
              <w:rPr>
                <w:rFonts w:asciiTheme="majorHAnsi" w:hAnsiTheme="majorHAnsi" w:cstheme="majorHAnsi"/>
                <w:sz w:val="22"/>
                <w:szCs w:val="22"/>
              </w:rPr>
              <w:t>A</w:t>
            </w:r>
            <w:r w:rsidRPr="00703995">
              <w:rPr>
                <w:rFonts w:asciiTheme="majorHAnsi" w:hAnsiTheme="majorHAnsi" w:cstheme="majorHAnsi"/>
                <w:sz w:val="22"/>
                <w:szCs w:val="22"/>
              </w:rPr>
              <w:t>ssignment</w:t>
            </w:r>
          </w:p>
        </w:tc>
      </w:tr>
      <w:tr w:rsidR="00D8605B" w:rsidRPr="00703995" w14:paraId="0427AA1A" w14:textId="77777777" w:rsidTr="00FC52EE">
        <w:tc>
          <w:tcPr>
            <w:tcW w:w="2515" w:type="dxa"/>
          </w:tcPr>
          <w:p w14:paraId="167F04E8" w14:textId="0391BD22" w:rsidR="00D8605B" w:rsidRPr="00703995" w:rsidRDefault="00D8605B" w:rsidP="003E2402">
            <w:pPr>
              <w:pStyle w:val="BodyText"/>
              <w:spacing w:after="120"/>
              <w:rPr>
                <w:rFonts w:asciiTheme="majorHAnsi" w:hAnsiTheme="majorHAnsi" w:cstheme="majorHAnsi"/>
                <w:szCs w:val="22"/>
              </w:rPr>
            </w:pPr>
            <w:r w:rsidRPr="00703995">
              <w:rPr>
                <w:rFonts w:asciiTheme="majorHAnsi" w:hAnsiTheme="majorHAnsi" w:cstheme="majorHAnsi"/>
                <w:szCs w:val="22"/>
              </w:rPr>
              <w:t xml:space="preserve">Use research terms correctly in discussion and </w:t>
            </w:r>
            <w:r w:rsidR="00870EFE" w:rsidRPr="00703995">
              <w:rPr>
                <w:rFonts w:asciiTheme="majorHAnsi" w:hAnsiTheme="majorHAnsi" w:cstheme="majorHAnsi"/>
                <w:szCs w:val="22"/>
              </w:rPr>
              <w:t xml:space="preserve">in </w:t>
            </w:r>
            <w:r w:rsidRPr="00703995">
              <w:rPr>
                <w:rFonts w:asciiTheme="majorHAnsi" w:hAnsiTheme="majorHAnsi" w:cstheme="majorHAnsi"/>
                <w:szCs w:val="22"/>
              </w:rPr>
              <w:t>writing</w:t>
            </w:r>
          </w:p>
          <w:p w14:paraId="5145E778" w14:textId="39BDA6DD" w:rsidR="00D8605B" w:rsidRPr="00703995" w:rsidRDefault="00D8605B" w:rsidP="003E2402">
            <w:pPr>
              <w:pStyle w:val="BodyText"/>
              <w:spacing w:after="120"/>
              <w:rPr>
                <w:rFonts w:asciiTheme="majorHAnsi" w:hAnsiTheme="majorHAnsi" w:cstheme="majorHAnsi"/>
                <w:szCs w:val="22"/>
              </w:rPr>
            </w:pPr>
            <w:r w:rsidRPr="00703995">
              <w:rPr>
                <w:rFonts w:asciiTheme="majorHAnsi" w:hAnsiTheme="majorHAnsi" w:cstheme="majorHAnsi"/>
                <w:szCs w:val="22"/>
              </w:rPr>
              <w:t>(Apply)</w:t>
            </w:r>
          </w:p>
        </w:tc>
        <w:tc>
          <w:tcPr>
            <w:tcW w:w="2525" w:type="dxa"/>
          </w:tcPr>
          <w:p w14:paraId="4CBB3B3D" w14:textId="77777777" w:rsidR="00D8605B" w:rsidRPr="00703995" w:rsidRDefault="00D8605B" w:rsidP="003E2402">
            <w:pPr>
              <w:pStyle w:val="paragraph"/>
              <w:spacing w:before="120" w:beforeAutospacing="0" w:after="120" w:afterAutospacing="0"/>
              <w:textAlignment w:val="baseline"/>
              <w:rPr>
                <w:rStyle w:val="normaltextrun"/>
                <w:rFonts w:asciiTheme="majorHAnsi" w:hAnsiTheme="majorHAnsi" w:cstheme="majorHAnsi"/>
                <w:sz w:val="22"/>
                <w:szCs w:val="22"/>
              </w:rPr>
            </w:pPr>
            <w:r w:rsidRPr="00703995">
              <w:rPr>
                <w:rStyle w:val="normaltextrun"/>
                <w:rFonts w:asciiTheme="majorHAnsi" w:hAnsiTheme="majorHAnsi" w:cstheme="majorHAnsi"/>
                <w:sz w:val="22"/>
                <w:szCs w:val="22"/>
              </w:rPr>
              <w:t>Engage in continual learning and evidence-based practice with intellectual open-mindedness</w:t>
            </w:r>
          </w:p>
        </w:tc>
        <w:tc>
          <w:tcPr>
            <w:tcW w:w="1795" w:type="dxa"/>
          </w:tcPr>
          <w:p w14:paraId="5F4540F0" w14:textId="1969E647" w:rsidR="00D8605B" w:rsidRPr="00703995" w:rsidRDefault="00D8605B"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B.6.1</w:t>
            </w:r>
            <w:r w:rsidR="00FC52EE" w:rsidRPr="00703995">
              <w:rPr>
                <w:rFonts w:asciiTheme="majorHAnsi" w:hAnsiTheme="majorHAnsi" w:cstheme="majorHAnsi"/>
                <w:sz w:val="22"/>
                <w:szCs w:val="22"/>
              </w:rPr>
              <w:t>.</w:t>
            </w:r>
          </w:p>
          <w:p w14:paraId="45DC6D27" w14:textId="64B02DA7" w:rsidR="00FC52EE" w:rsidRPr="00703995" w:rsidRDefault="00FC52EE"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Scholarly Study</w:t>
            </w:r>
          </w:p>
        </w:tc>
        <w:tc>
          <w:tcPr>
            <w:tcW w:w="1620" w:type="dxa"/>
          </w:tcPr>
          <w:p w14:paraId="1C962E16" w14:textId="77777777" w:rsidR="006F2F4C" w:rsidRDefault="006F2F4C" w:rsidP="006F2F4C">
            <w:pPr>
              <w:spacing w:line="240" w:lineRule="auto"/>
              <w:rPr>
                <w:rFonts w:asciiTheme="majorHAnsi" w:hAnsiTheme="majorHAnsi" w:cstheme="majorHAnsi"/>
                <w:sz w:val="22"/>
                <w:szCs w:val="22"/>
              </w:rPr>
            </w:pPr>
            <w:r w:rsidRPr="00703995">
              <w:rPr>
                <w:rFonts w:asciiTheme="majorHAnsi" w:hAnsiTheme="majorHAnsi" w:cstheme="majorHAnsi"/>
                <w:sz w:val="22"/>
                <w:szCs w:val="22"/>
              </w:rPr>
              <w:t>Pre-class readings</w:t>
            </w:r>
          </w:p>
          <w:p w14:paraId="627F09F8" w14:textId="746115E2" w:rsidR="00603FDE" w:rsidRDefault="00603FDE" w:rsidP="006F2F4C">
            <w:pPr>
              <w:spacing w:line="240" w:lineRule="auto"/>
              <w:rPr>
                <w:rFonts w:asciiTheme="majorHAnsi" w:hAnsiTheme="majorHAnsi" w:cstheme="majorHAnsi"/>
                <w:sz w:val="22"/>
                <w:szCs w:val="22"/>
              </w:rPr>
            </w:pPr>
            <w:r>
              <w:rPr>
                <w:rFonts w:asciiTheme="majorHAnsi" w:hAnsiTheme="majorHAnsi" w:cstheme="majorHAnsi"/>
                <w:sz w:val="22"/>
                <w:szCs w:val="22"/>
              </w:rPr>
              <w:t>Lecture</w:t>
            </w:r>
          </w:p>
          <w:p w14:paraId="4872B266" w14:textId="77777777" w:rsidR="006F2F4C" w:rsidRDefault="006F2F4C" w:rsidP="006F2F4C">
            <w:pPr>
              <w:spacing w:line="240" w:lineRule="auto"/>
              <w:rPr>
                <w:rFonts w:asciiTheme="majorHAnsi" w:hAnsiTheme="majorHAnsi" w:cstheme="majorHAnsi"/>
                <w:sz w:val="22"/>
                <w:szCs w:val="22"/>
              </w:rPr>
            </w:pPr>
            <w:r>
              <w:rPr>
                <w:rFonts w:asciiTheme="majorHAnsi" w:hAnsiTheme="majorHAnsi" w:cstheme="majorHAnsi"/>
                <w:sz w:val="22"/>
                <w:szCs w:val="22"/>
              </w:rPr>
              <w:t>I</w:t>
            </w:r>
            <w:r w:rsidRPr="00703995">
              <w:rPr>
                <w:rFonts w:asciiTheme="majorHAnsi" w:hAnsiTheme="majorHAnsi" w:cstheme="majorHAnsi"/>
                <w:sz w:val="22"/>
                <w:szCs w:val="22"/>
              </w:rPr>
              <w:t>n-class activities</w:t>
            </w:r>
            <w:r>
              <w:rPr>
                <w:rFonts w:asciiTheme="majorHAnsi" w:hAnsiTheme="majorHAnsi" w:cstheme="majorHAnsi"/>
                <w:sz w:val="22"/>
                <w:szCs w:val="22"/>
              </w:rPr>
              <w:t>/</w:t>
            </w:r>
          </w:p>
          <w:p w14:paraId="3454416B" w14:textId="1D7CE606" w:rsidR="00D8605B" w:rsidRPr="00703995" w:rsidRDefault="006F2F4C" w:rsidP="006F2F4C">
            <w:pPr>
              <w:spacing w:line="240" w:lineRule="auto"/>
              <w:rPr>
                <w:rFonts w:asciiTheme="majorHAnsi" w:hAnsiTheme="majorHAnsi" w:cstheme="majorHAnsi"/>
                <w:sz w:val="22"/>
                <w:szCs w:val="22"/>
              </w:rPr>
            </w:pPr>
            <w:r>
              <w:rPr>
                <w:rFonts w:asciiTheme="majorHAnsi" w:hAnsiTheme="majorHAnsi" w:cstheme="majorHAnsi"/>
                <w:sz w:val="22"/>
                <w:szCs w:val="22"/>
              </w:rPr>
              <w:t>Assignments</w:t>
            </w:r>
          </w:p>
        </w:tc>
        <w:tc>
          <w:tcPr>
            <w:tcW w:w="2340" w:type="dxa"/>
          </w:tcPr>
          <w:p w14:paraId="0D06B063" w14:textId="1FBF9C11" w:rsidR="006D135A" w:rsidRDefault="00D8605B"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Quiz</w:t>
            </w:r>
            <w:r w:rsidR="003B7E1E" w:rsidRPr="00703995">
              <w:rPr>
                <w:rFonts w:asciiTheme="majorHAnsi" w:hAnsiTheme="majorHAnsi" w:cstheme="majorHAnsi"/>
                <w:sz w:val="22"/>
                <w:szCs w:val="22"/>
              </w:rPr>
              <w:t>z</w:t>
            </w:r>
            <w:r w:rsidRPr="00703995">
              <w:rPr>
                <w:rFonts w:asciiTheme="majorHAnsi" w:hAnsiTheme="majorHAnsi" w:cstheme="majorHAnsi"/>
                <w:sz w:val="22"/>
                <w:szCs w:val="22"/>
              </w:rPr>
              <w:t>es</w:t>
            </w:r>
            <w:r w:rsidR="003B7E1E" w:rsidRPr="00703995">
              <w:rPr>
                <w:rFonts w:asciiTheme="majorHAnsi" w:hAnsiTheme="majorHAnsi" w:cstheme="majorHAnsi"/>
                <w:sz w:val="22"/>
                <w:szCs w:val="22"/>
              </w:rPr>
              <w:t xml:space="preserve"> (Individual and Group)</w:t>
            </w:r>
          </w:p>
          <w:p w14:paraId="584C30E4" w14:textId="6B44C623" w:rsidR="009211EE" w:rsidRDefault="009211EE" w:rsidP="003E2402">
            <w:pPr>
              <w:spacing w:line="240" w:lineRule="auto"/>
              <w:rPr>
                <w:rFonts w:asciiTheme="majorHAnsi" w:hAnsiTheme="majorHAnsi" w:cstheme="majorHAnsi"/>
                <w:sz w:val="22"/>
                <w:szCs w:val="22"/>
              </w:rPr>
            </w:pPr>
            <w:r>
              <w:rPr>
                <w:rFonts w:asciiTheme="majorHAnsi" w:hAnsiTheme="majorHAnsi" w:cstheme="majorHAnsi"/>
                <w:sz w:val="22"/>
                <w:szCs w:val="22"/>
              </w:rPr>
              <w:t>Exam</w:t>
            </w:r>
          </w:p>
          <w:p w14:paraId="3D1F9949" w14:textId="77777777" w:rsidR="003B4C49" w:rsidRPr="00703995" w:rsidRDefault="003B4C49" w:rsidP="003B4C49">
            <w:pPr>
              <w:spacing w:line="240" w:lineRule="auto"/>
              <w:rPr>
                <w:rFonts w:asciiTheme="majorHAnsi" w:hAnsiTheme="majorHAnsi" w:cstheme="majorHAnsi"/>
                <w:sz w:val="22"/>
                <w:szCs w:val="22"/>
              </w:rPr>
            </w:pPr>
            <w:r>
              <w:rPr>
                <w:rFonts w:asciiTheme="majorHAnsi" w:hAnsiTheme="majorHAnsi" w:cstheme="majorHAnsi"/>
                <w:sz w:val="22"/>
                <w:szCs w:val="22"/>
              </w:rPr>
              <w:t>TBL Activity</w:t>
            </w:r>
          </w:p>
          <w:p w14:paraId="04ACF971" w14:textId="167343AF" w:rsidR="00D8605B" w:rsidRPr="00703995" w:rsidRDefault="00D8605B"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 xml:space="preserve">Research </w:t>
            </w:r>
            <w:r w:rsidR="00D25A3C" w:rsidRPr="00703995">
              <w:rPr>
                <w:rFonts w:asciiTheme="majorHAnsi" w:hAnsiTheme="majorHAnsi" w:cstheme="majorHAnsi"/>
                <w:sz w:val="22"/>
                <w:szCs w:val="22"/>
              </w:rPr>
              <w:t>C</w:t>
            </w:r>
            <w:r w:rsidRPr="00703995">
              <w:rPr>
                <w:rFonts w:asciiTheme="majorHAnsi" w:hAnsiTheme="majorHAnsi" w:cstheme="majorHAnsi"/>
                <w:sz w:val="22"/>
                <w:szCs w:val="22"/>
              </w:rPr>
              <w:t xml:space="preserve">ritique </w:t>
            </w:r>
            <w:r w:rsidR="00D25A3C" w:rsidRPr="00703995">
              <w:rPr>
                <w:rFonts w:asciiTheme="majorHAnsi" w:hAnsiTheme="majorHAnsi" w:cstheme="majorHAnsi"/>
                <w:sz w:val="22"/>
                <w:szCs w:val="22"/>
              </w:rPr>
              <w:t>A</w:t>
            </w:r>
            <w:r w:rsidRPr="00703995">
              <w:rPr>
                <w:rFonts w:asciiTheme="majorHAnsi" w:hAnsiTheme="majorHAnsi" w:cstheme="majorHAnsi"/>
                <w:sz w:val="22"/>
                <w:szCs w:val="22"/>
              </w:rPr>
              <w:t>ssignment</w:t>
            </w:r>
          </w:p>
          <w:p w14:paraId="7AEA28AF" w14:textId="77BE9CB7" w:rsidR="00D8605B" w:rsidRPr="00703995" w:rsidRDefault="00D8605B"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 xml:space="preserve">CAP </w:t>
            </w:r>
            <w:r w:rsidR="00D25A3C" w:rsidRPr="00703995">
              <w:rPr>
                <w:rFonts w:asciiTheme="majorHAnsi" w:hAnsiTheme="majorHAnsi" w:cstheme="majorHAnsi"/>
                <w:sz w:val="22"/>
                <w:szCs w:val="22"/>
              </w:rPr>
              <w:t>A</w:t>
            </w:r>
            <w:r w:rsidRPr="00703995">
              <w:rPr>
                <w:rFonts w:asciiTheme="majorHAnsi" w:hAnsiTheme="majorHAnsi" w:cstheme="majorHAnsi"/>
                <w:sz w:val="22"/>
                <w:szCs w:val="22"/>
              </w:rPr>
              <w:t>ssignment</w:t>
            </w:r>
          </w:p>
        </w:tc>
      </w:tr>
      <w:tr w:rsidR="00D8605B" w:rsidRPr="00703995" w14:paraId="3C3F46D8" w14:textId="77777777" w:rsidTr="00FC52EE">
        <w:trPr>
          <w:cantSplit/>
        </w:trPr>
        <w:tc>
          <w:tcPr>
            <w:tcW w:w="2515" w:type="dxa"/>
          </w:tcPr>
          <w:p w14:paraId="7E412B5E" w14:textId="77777777" w:rsidR="00D8605B" w:rsidRPr="00703995" w:rsidRDefault="00D8605B" w:rsidP="003E2402">
            <w:pPr>
              <w:pStyle w:val="BodyText"/>
              <w:spacing w:after="120"/>
              <w:rPr>
                <w:rFonts w:asciiTheme="majorHAnsi" w:hAnsiTheme="majorHAnsi" w:cstheme="majorHAnsi"/>
                <w:szCs w:val="22"/>
              </w:rPr>
            </w:pPr>
            <w:r w:rsidRPr="00703995">
              <w:rPr>
                <w:rFonts w:asciiTheme="majorHAnsi" w:hAnsiTheme="majorHAnsi" w:cstheme="majorHAnsi"/>
                <w:szCs w:val="22"/>
              </w:rPr>
              <w:t>Compare and contrast sources of research and their importance, quality, and relevance</w:t>
            </w:r>
          </w:p>
          <w:p w14:paraId="00B569E9" w14:textId="26B0E15D" w:rsidR="00D8605B" w:rsidRPr="00703995" w:rsidRDefault="00D8605B" w:rsidP="003E2402">
            <w:pPr>
              <w:pStyle w:val="BodyText"/>
              <w:spacing w:after="120"/>
              <w:rPr>
                <w:rFonts w:asciiTheme="majorHAnsi" w:hAnsiTheme="majorHAnsi" w:cstheme="majorHAnsi"/>
                <w:szCs w:val="22"/>
              </w:rPr>
            </w:pPr>
            <w:r w:rsidRPr="00703995">
              <w:rPr>
                <w:rFonts w:asciiTheme="majorHAnsi" w:hAnsiTheme="majorHAnsi" w:cstheme="majorHAnsi"/>
                <w:szCs w:val="22"/>
              </w:rPr>
              <w:t>(Analyze)</w:t>
            </w:r>
          </w:p>
        </w:tc>
        <w:tc>
          <w:tcPr>
            <w:tcW w:w="2525" w:type="dxa"/>
          </w:tcPr>
          <w:p w14:paraId="66412F4A" w14:textId="77777777" w:rsidR="00D8605B" w:rsidRDefault="00D8605B" w:rsidP="003E2402">
            <w:pPr>
              <w:pStyle w:val="paragraph"/>
              <w:spacing w:before="120" w:beforeAutospacing="0" w:after="120" w:afterAutospacing="0"/>
              <w:textAlignment w:val="baseline"/>
              <w:rPr>
                <w:rStyle w:val="normaltextrun"/>
                <w:rFonts w:asciiTheme="majorHAnsi" w:hAnsiTheme="majorHAnsi" w:cstheme="majorHAnsi"/>
                <w:sz w:val="22"/>
                <w:szCs w:val="22"/>
              </w:rPr>
            </w:pPr>
            <w:r w:rsidRPr="00703995">
              <w:rPr>
                <w:rStyle w:val="normaltextrun"/>
                <w:rFonts w:asciiTheme="majorHAnsi" w:hAnsiTheme="majorHAnsi" w:cstheme="majorHAnsi"/>
                <w:sz w:val="22"/>
                <w:szCs w:val="22"/>
              </w:rPr>
              <w:t>Engage in continual learning and evidence-based practice with intellectual open-mindedness</w:t>
            </w:r>
          </w:p>
          <w:p w14:paraId="616FE64E" w14:textId="1962EC0E" w:rsidR="00457F63" w:rsidRPr="00703995" w:rsidRDefault="0071644A" w:rsidP="003E2402">
            <w:pPr>
              <w:pStyle w:val="paragraph"/>
              <w:spacing w:before="120" w:beforeAutospacing="0" w:after="120" w:afterAutospacing="0"/>
              <w:textAlignment w:val="baseline"/>
              <w:rPr>
                <w:rStyle w:val="normaltextrun"/>
                <w:rFonts w:asciiTheme="majorHAnsi" w:hAnsiTheme="majorHAnsi" w:cstheme="majorHAnsi"/>
                <w:sz w:val="22"/>
                <w:szCs w:val="22"/>
              </w:rPr>
            </w:pPr>
            <w:r w:rsidRPr="00703995">
              <w:rPr>
                <w:rStyle w:val="normaltextrun"/>
                <w:rFonts w:asciiTheme="majorHAnsi" w:hAnsiTheme="majorHAnsi" w:cstheme="majorHAnsi"/>
                <w:sz w:val="22"/>
                <w:szCs w:val="22"/>
              </w:rPr>
              <w:t>Demonstrate leadership through scholarship and professional service</w:t>
            </w:r>
            <w:r w:rsidRPr="00703995">
              <w:rPr>
                <w:rStyle w:val="eop"/>
                <w:rFonts w:asciiTheme="majorHAnsi" w:hAnsiTheme="majorHAnsi" w:cstheme="majorHAnsi"/>
                <w:sz w:val="22"/>
                <w:szCs w:val="22"/>
              </w:rPr>
              <w:t> </w:t>
            </w:r>
          </w:p>
        </w:tc>
        <w:tc>
          <w:tcPr>
            <w:tcW w:w="1795" w:type="dxa"/>
          </w:tcPr>
          <w:p w14:paraId="4E3B2D85" w14:textId="6EF71EEA" w:rsidR="00D8605B" w:rsidRPr="00703995" w:rsidRDefault="00D8605B"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B.6.1</w:t>
            </w:r>
            <w:r w:rsidR="00FC52EE" w:rsidRPr="00703995">
              <w:rPr>
                <w:rFonts w:asciiTheme="majorHAnsi" w:hAnsiTheme="majorHAnsi" w:cstheme="majorHAnsi"/>
                <w:sz w:val="22"/>
                <w:szCs w:val="22"/>
              </w:rPr>
              <w:t>.</w:t>
            </w:r>
          </w:p>
          <w:p w14:paraId="1CE3163B" w14:textId="5C0690D5" w:rsidR="00FC52EE" w:rsidRPr="00703995" w:rsidRDefault="00FC52EE"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Scholarly Study</w:t>
            </w:r>
          </w:p>
        </w:tc>
        <w:tc>
          <w:tcPr>
            <w:tcW w:w="1620" w:type="dxa"/>
          </w:tcPr>
          <w:p w14:paraId="1A82D0C5" w14:textId="77777777" w:rsidR="006F2F4C" w:rsidRDefault="006F2F4C" w:rsidP="006F2F4C">
            <w:pPr>
              <w:spacing w:line="240" w:lineRule="auto"/>
              <w:rPr>
                <w:rFonts w:asciiTheme="majorHAnsi" w:hAnsiTheme="majorHAnsi" w:cstheme="majorHAnsi"/>
                <w:sz w:val="22"/>
                <w:szCs w:val="22"/>
              </w:rPr>
            </w:pPr>
            <w:r w:rsidRPr="00703995">
              <w:rPr>
                <w:rFonts w:asciiTheme="majorHAnsi" w:hAnsiTheme="majorHAnsi" w:cstheme="majorHAnsi"/>
                <w:sz w:val="22"/>
                <w:szCs w:val="22"/>
              </w:rPr>
              <w:t>Pre-class readings</w:t>
            </w:r>
          </w:p>
          <w:p w14:paraId="27496B09" w14:textId="567206B3" w:rsidR="00603FDE" w:rsidRDefault="00603FDE" w:rsidP="006F2F4C">
            <w:pPr>
              <w:spacing w:line="240" w:lineRule="auto"/>
              <w:rPr>
                <w:rFonts w:asciiTheme="majorHAnsi" w:hAnsiTheme="majorHAnsi" w:cstheme="majorHAnsi"/>
                <w:sz w:val="22"/>
                <w:szCs w:val="22"/>
              </w:rPr>
            </w:pPr>
            <w:r>
              <w:rPr>
                <w:rFonts w:asciiTheme="majorHAnsi" w:hAnsiTheme="majorHAnsi" w:cstheme="majorHAnsi"/>
                <w:sz w:val="22"/>
                <w:szCs w:val="22"/>
              </w:rPr>
              <w:t>Lecture</w:t>
            </w:r>
          </w:p>
          <w:p w14:paraId="278FD781" w14:textId="77777777" w:rsidR="006F2F4C" w:rsidRDefault="006F2F4C" w:rsidP="006F2F4C">
            <w:pPr>
              <w:spacing w:line="240" w:lineRule="auto"/>
              <w:rPr>
                <w:rFonts w:asciiTheme="majorHAnsi" w:hAnsiTheme="majorHAnsi" w:cstheme="majorHAnsi"/>
                <w:sz w:val="22"/>
                <w:szCs w:val="22"/>
              </w:rPr>
            </w:pPr>
            <w:r>
              <w:rPr>
                <w:rFonts w:asciiTheme="majorHAnsi" w:hAnsiTheme="majorHAnsi" w:cstheme="majorHAnsi"/>
                <w:sz w:val="22"/>
                <w:szCs w:val="22"/>
              </w:rPr>
              <w:t>I</w:t>
            </w:r>
            <w:r w:rsidRPr="00703995">
              <w:rPr>
                <w:rFonts w:asciiTheme="majorHAnsi" w:hAnsiTheme="majorHAnsi" w:cstheme="majorHAnsi"/>
                <w:sz w:val="22"/>
                <w:szCs w:val="22"/>
              </w:rPr>
              <w:t>n-class activities</w:t>
            </w:r>
            <w:r>
              <w:rPr>
                <w:rFonts w:asciiTheme="majorHAnsi" w:hAnsiTheme="majorHAnsi" w:cstheme="majorHAnsi"/>
                <w:sz w:val="22"/>
                <w:szCs w:val="22"/>
              </w:rPr>
              <w:t>/</w:t>
            </w:r>
          </w:p>
          <w:p w14:paraId="4ED88B62" w14:textId="663B03EE" w:rsidR="00D8605B" w:rsidRPr="00703995" w:rsidRDefault="006F2F4C" w:rsidP="006F2F4C">
            <w:pPr>
              <w:spacing w:line="240" w:lineRule="auto"/>
              <w:rPr>
                <w:rFonts w:asciiTheme="majorHAnsi" w:hAnsiTheme="majorHAnsi" w:cstheme="majorHAnsi"/>
                <w:sz w:val="22"/>
                <w:szCs w:val="22"/>
              </w:rPr>
            </w:pPr>
            <w:r>
              <w:rPr>
                <w:rFonts w:asciiTheme="majorHAnsi" w:hAnsiTheme="majorHAnsi" w:cstheme="majorHAnsi"/>
                <w:sz w:val="22"/>
                <w:szCs w:val="22"/>
              </w:rPr>
              <w:t>Assignments</w:t>
            </w:r>
          </w:p>
        </w:tc>
        <w:tc>
          <w:tcPr>
            <w:tcW w:w="2340" w:type="dxa"/>
          </w:tcPr>
          <w:p w14:paraId="652E282F" w14:textId="65640109" w:rsidR="006D135A" w:rsidRDefault="00D8605B"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Quizzes</w:t>
            </w:r>
            <w:r w:rsidR="003B7E1E" w:rsidRPr="00703995">
              <w:rPr>
                <w:rFonts w:asciiTheme="majorHAnsi" w:hAnsiTheme="majorHAnsi" w:cstheme="majorHAnsi"/>
                <w:sz w:val="22"/>
                <w:szCs w:val="22"/>
              </w:rPr>
              <w:t xml:space="preserve"> (Individual and Group)</w:t>
            </w:r>
          </w:p>
          <w:p w14:paraId="67916BEC" w14:textId="77777777" w:rsidR="009A751F" w:rsidRPr="00703995" w:rsidRDefault="009A751F" w:rsidP="009A751F">
            <w:pPr>
              <w:spacing w:line="240" w:lineRule="auto"/>
              <w:rPr>
                <w:rFonts w:asciiTheme="majorHAnsi" w:hAnsiTheme="majorHAnsi" w:cstheme="majorHAnsi"/>
                <w:sz w:val="22"/>
                <w:szCs w:val="22"/>
              </w:rPr>
            </w:pPr>
            <w:r>
              <w:rPr>
                <w:rFonts w:asciiTheme="majorHAnsi" w:hAnsiTheme="majorHAnsi" w:cstheme="majorHAnsi"/>
                <w:sz w:val="22"/>
                <w:szCs w:val="22"/>
              </w:rPr>
              <w:t>TBL Activity</w:t>
            </w:r>
          </w:p>
          <w:p w14:paraId="04D6B736" w14:textId="27DF2F23" w:rsidR="00D8605B" w:rsidRPr="00703995" w:rsidRDefault="00D8605B"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 xml:space="preserve">Research </w:t>
            </w:r>
            <w:r w:rsidR="00D25A3C" w:rsidRPr="00703995">
              <w:rPr>
                <w:rFonts w:asciiTheme="majorHAnsi" w:hAnsiTheme="majorHAnsi" w:cstheme="majorHAnsi"/>
                <w:sz w:val="22"/>
                <w:szCs w:val="22"/>
              </w:rPr>
              <w:t>C</w:t>
            </w:r>
            <w:r w:rsidRPr="00703995">
              <w:rPr>
                <w:rFonts w:asciiTheme="majorHAnsi" w:hAnsiTheme="majorHAnsi" w:cstheme="majorHAnsi"/>
                <w:sz w:val="22"/>
                <w:szCs w:val="22"/>
              </w:rPr>
              <w:t xml:space="preserve">ritique </w:t>
            </w:r>
            <w:r w:rsidR="00D25A3C" w:rsidRPr="00703995">
              <w:rPr>
                <w:rFonts w:asciiTheme="majorHAnsi" w:hAnsiTheme="majorHAnsi" w:cstheme="majorHAnsi"/>
                <w:sz w:val="22"/>
                <w:szCs w:val="22"/>
              </w:rPr>
              <w:t>A</w:t>
            </w:r>
            <w:r w:rsidRPr="00703995">
              <w:rPr>
                <w:rFonts w:asciiTheme="majorHAnsi" w:hAnsiTheme="majorHAnsi" w:cstheme="majorHAnsi"/>
                <w:sz w:val="22"/>
                <w:szCs w:val="22"/>
              </w:rPr>
              <w:t>ssignment</w:t>
            </w:r>
          </w:p>
        </w:tc>
      </w:tr>
      <w:tr w:rsidR="00D8605B" w:rsidRPr="00703995" w14:paraId="4A3270C6" w14:textId="77777777" w:rsidTr="00FC52EE">
        <w:trPr>
          <w:cantSplit/>
        </w:trPr>
        <w:tc>
          <w:tcPr>
            <w:tcW w:w="2515" w:type="dxa"/>
          </w:tcPr>
          <w:p w14:paraId="4112D80F" w14:textId="77777777" w:rsidR="00D8605B" w:rsidRPr="00703995" w:rsidRDefault="00D8605B" w:rsidP="003E2402">
            <w:pPr>
              <w:pStyle w:val="BodyText"/>
              <w:spacing w:after="120"/>
              <w:rPr>
                <w:rFonts w:asciiTheme="majorHAnsi" w:hAnsiTheme="majorHAnsi" w:cstheme="majorHAnsi"/>
                <w:szCs w:val="22"/>
              </w:rPr>
            </w:pPr>
            <w:r w:rsidRPr="00703995">
              <w:rPr>
                <w:rFonts w:asciiTheme="majorHAnsi" w:hAnsiTheme="majorHAnsi" w:cstheme="majorHAnsi"/>
                <w:szCs w:val="22"/>
              </w:rPr>
              <w:lastRenderedPageBreak/>
              <w:t>Critique research of others</w:t>
            </w:r>
          </w:p>
          <w:p w14:paraId="628D9718" w14:textId="14FE1399" w:rsidR="00D8605B" w:rsidRPr="00703995" w:rsidRDefault="00D8605B" w:rsidP="003E2402">
            <w:pPr>
              <w:pStyle w:val="BodyText"/>
              <w:spacing w:after="120"/>
              <w:rPr>
                <w:rFonts w:asciiTheme="majorHAnsi" w:hAnsiTheme="majorHAnsi" w:cstheme="majorHAnsi"/>
                <w:szCs w:val="22"/>
              </w:rPr>
            </w:pPr>
            <w:r w:rsidRPr="00703995">
              <w:rPr>
                <w:rFonts w:asciiTheme="majorHAnsi" w:hAnsiTheme="majorHAnsi" w:cstheme="majorHAnsi"/>
                <w:szCs w:val="22"/>
              </w:rPr>
              <w:t>(Analyze, Evaluate)</w:t>
            </w:r>
          </w:p>
        </w:tc>
        <w:tc>
          <w:tcPr>
            <w:tcW w:w="2525" w:type="dxa"/>
          </w:tcPr>
          <w:p w14:paraId="16789A22" w14:textId="77777777" w:rsidR="00D8605B" w:rsidRPr="00703995" w:rsidRDefault="00D8605B" w:rsidP="003E2402">
            <w:pPr>
              <w:pStyle w:val="paragraph"/>
              <w:spacing w:before="120" w:beforeAutospacing="0" w:after="120" w:afterAutospacing="0"/>
              <w:textAlignment w:val="baseline"/>
              <w:rPr>
                <w:rStyle w:val="normaltextrun"/>
                <w:rFonts w:asciiTheme="majorHAnsi" w:hAnsiTheme="majorHAnsi" w:cstheme="majorHAnsi"/>
                <w:sz w:val="22"/>
                <w:szCs w:val="22"/>
              </w:rPr>
            </w:pPr>
            <w:r w:rsidRPr="00703995">
              <w:rPr>
                <w:rStyle w:val="normaltextrun"/>
                <w:rFonts w:asciiTheme="majorHAnsi" w:hAnsiTheme="majorHAnsi" w:cstheme="majorHAnsi"/>
                <w:sz w:val="22"/>
                <w:szCs w:val="22"/>
              </w:rPr>
              <w:t>Engage in continual learning and evidence-based practice with intellectual open-mindedness</w:t>
            </w:r>
          </w:p>
          <w:p w14:paraId="2BBDD61B" w14:textId="77777777" w:rsidR="00D8605B" w:rsidRPr="00703995" w:rsidRDefault="00D8605B" w:rsidP="003E2402">
            <w:pPr>
              <w:pStyle w:val="paragraph"/>
              <w:spacing w:before="120" w:beforeAutospacing="0" w:after="120" w:afterAutospacing="0"/>
              <w:textAlignment w:val="baseline"/>
              <w:rPr>
                <w:rStyle w:val="normaltextrun"/>
                <w:rFonts w:asciiTheme="majorHAnsi" w:hAnsiTheme="majorHAnsi" w:cstheme="majorHAnsi"/>
                <w:sz w:val="22"/>
                <w:szCs w:val="22"/>
              </w:rPr>
            </w:pPr>
            <w:r w:rsidRPr="00703995">
              <w:rPr>
                <w:rStyle w:val="normaltextrun"/>
                <w:rFonts w:asciiTheme="majorHAnsi" w:hAnsiTheme="majorHAnsi" w:cstheme="majorHAnsi"/>
                <w:sz w:val="22"/>
                <w:szCs w:val="22"/>
              </w:rPr>
              <w:t>Demonstrate leadership through scholarship and professional service</w:t>
            </w:r>
            <w:r w:rsidRPr="00703995">
              <w:rPr>
                <w:rStyle w:val="eop"/>
                <w:rFonts w:asciiTheme="majorHAnsi" w:hAnsiTheme="majorHAnsi" w:cstheme="majorHAnsi"/>
                <w:sz w:val="22"/>
                <w:szCs w:val="22"/>
              </w:rPr>
              <w:t> </w:t>
            </w:r>
          </w:p>
        </w:tc>
        <w:tc>
          <w:tcPr>
            <w:tcW w:w="1795" w:type="dxa"/>
          </w:tcPr>
          <w:p w14:paraId="2CCB95CA" w14:textId="2D3F42EC" w:rsidR="00D8605B" w:rsidRPr="00703995" w:rsidRDefault="00D8605B"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B.6.1</w:t>
            </w:r>
            <w:r w:rsidR="00FC52EE" w:rsidRPr="00703995">
              <w:rPr>
                <w:rFonts w:asciiTheme="majorHAnsi" w:hAnsiTheme="majorHAnsi" w:cstheme="majorHAnsi"/>
                <w:sz w:val="22"/>
                <w:szCs w:val="22"/>
              </w:rPr>
              <w:t>.</w:t>
            </w:r>
          </w:p>
          <w:p w14:paraId="28951C73" w14:textId="5E7AEF68" w:rsidR="00FC52EE" w:rsidRPr="00703995" w:rsidRDefault="00FC52EE"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Scholarly Study</w:t>
            </w:r>
          </w:p>
          <w:p w14:paraId="3D5C0A98" w14:textId="77777777" w:rsidR="00D8605B" w:rsidRPr="00703995" w:rsidRDefault="00D8605B"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B.6.5</w:t>
            </w:r>
          </w:p>
          <w:p w14:paraId="193E20E8" w14:textId="0F0F40AA" w:rsidR="00FC52EE" w:rsidRPr="00703995" w:rsidRDefault="00FC52EE"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Ethical Policies and Procedures for Research</w:t>
            </w:r>
          </w:p>
        </w:tc>
        <w:tc>
          <w:tcPr>
            <w:tcW w:w="1620" w:type="dxa"/>
          </w:tcPr>
          <w:p w14:paraId="000AB7B6" w14:textId="77777777" w:rsidR="006F2F4C" w:rsidRDefault="006F2F4C" w:rsidP="006F2F4C">
            <w:pPr>
              <w:spacing w:line="240" w:lineRule="auto"/>
              <w:rPr>
                <w:rFonts w:asciiTheme="majorHAnsi" w:hAnsiTheme="majorHAnsi" w:cstheme="majorHAnsi"/>
                <w:sz w:val="22"/>
                <w:szCs w:val="22"/>
              </w:rPr>
            </w:pPr>
            <w:r w:rsidRPr="00703995">
              <w:rPr>
                <w:rFonts w:asciiTheme="majorHAnsi" w:hAnsiTheme="majorHAnsi" w:cstheme="majorHAnsi"/>
                <w:sz w:val="22"/>
                <w:szCs w:val="22"/>
              </w:rPr>
              <w:t>Pre-class readings</w:t>
            </w:r>
          </w:p>
          <w:p w14:paraId="68195A05" w14:textId="3430F589" w:rsidR="00603FDE" w:rsidRDefault="00603FDE" w:rsidP="006F2F4C">
            <w:pPr>
              <w:spacing w:line="240" w:lineRule="auto"/>
              <w:rPr>
                <w:rFonts w:asciiTheme="majorHAnsi" w:hAnsiTheme="majorHAnsi" w:cstheme="majorHAnsi"/>
                <w:sz w:val="22"/>
                <w:szCs w:val="22"/>
              </w:rPr>
            </w:pPr>
            <w:r>
              <w:rPr>
                <w:rFonts w:asciiTheme="majorHAnsi" w:hAnsiTheme="majorHAnsi" w:cstheme="majorHAnsi"/>
                <w:sz w:val="22"/>
                <w:szCs w:val="22"/>
              </w:rPr>
              <w:t>Lecture</w:t>
            </w:r>
          </w:p>
          <w:p w14:paraId="3636690E" w14:textId="77777777" w:rsidR="006F2F4C" w:rsidRDefault="006F2F4C" w:rsidP="006F2F4C">
            <w:pPr>
              <w:spacing w:line="240" w:lineRule="auto"/>
              <w:rPr>
                <w:rFonts w:asciiTheme="majorHAnsi" w:hAnsiTheme="majorHAnsi" w:cstheme="majorHAnsi"/>
                <w:sz w:val="22"/>
                <w:szCs w:val="22"/>
              </w:rPr>
            </w:pPr>
            <w:r>
              <w:rPr>
                <w:rFonts w:asciiTheme="majorHAnsi" w:hAnsiTheme="majorHAnsi" w:cstheme="majorHAnsi"/>
                <w:sz w:val="22"/>
                <w:szCs w:val="22"/>
              </w:rPr>
              <w:t>I</w:t>
            </w:r>
            <w:r w:rsidRPr="00703995">
              <w:rPr>
                <w:rFonts w:asciiTheme="majorHAnsi" w:hAnsiTheme="majorHAnsi" w:cstheme="majorHAnsi"/>
                <w:sz w:val="22"/>
                <w:szCs w:val="22"/>
              </w:rPr>
              <w:t>n-class activities</w:t>
            </w:r>
            <w:r>
              <w:rPr>
                <w:rFonts w:asciiTheme="majorHAnsi" w:hAnsiTheme="majorHAnsi" w:cstheme="majorHAnsi"/>
                <w:sz w:val="22"/>
                <w:szCs w:val="22"/>
              </w:rPr>
              <w:t>/</w:t>
            </w:r>
          </w:p>
          <w:p w14:paraId="7F81126F" w14:textId="337A5FBA" w:rsidR="00D8605B" w:rsidRPr="00703995" w:rsidRDefault="006F2F4C" w:rsidP="006F2F4C">
            <w:pPr>
              <w:spacing w:line="240" w:lineRule="auto"/>
              <w:rPr>
                <w:rFonts w:asciiTheme="majorHAnsi" w:hAnsiTheme="majorHAnsi" w:cstheme="majorHAnsi"/>
                <w:sz w:val="22"/>
                <w:szCs w:val="22"/>
              </w:rPr>
            </w:pPr>
            <w:r>
              <w:rPr>
                <w:rFonts w:asciiTheme="majorHAnsi" w:hAnsiTheme="majorHAnsi" w:cstheme="majorHAnsi"/>
                <w:sz w:val="22"/>
                <w:szCs w:val="22"/>
              </w:rPr>
              <w:t>Assignments</w:t>
            </w:r>
          </w:p>
        </w:tc>
        <w:tc>
          <w:tcPr>
            <w:tcW w:w="2340" w:type="dxa"/>
          </w:tcPr>
          <w:p w14:paraId="247D5F8C" w14:textId="58D9A216" w:rsidR="006D135A" w:rsidRDefault="006D135A" w:rsidP="003E2402">
            <w:pPr>
              <w:spacing w:line="240" w:lineRule="auto"/>
              <w:rPr>
                <w:rFonts w:asciiTheme="majorHAnsi" w:hAnsiTheme="majorHAnsi" w:cstheme="majorHAnsi"/>
                <w:sz w:val="22"/>
                <w:szCs w:val="22"/>
              </w:rPr>
            </w:pPr>
            <w:r>
              <w:rPr>
                <w:rFonts w:asciiTheme="majorHAnsi" w:hAnsiTheme="majorHAnsi" w:cstheme="majorHAnsi"/>
                <w:sz w:val="22"/>
                <w:szCs w:val="22"/>
              </w:rPr>
              <w:t>Quizzes (Individual and Group)</w:t>
            </w:r>
          </w:p>
          <w:p w14:paraId="24DE5F9A" w14:textId="77777777" w:rsidR="009A751F" w:rsidRPr="00703995" w:rsidRDefault="009A751F" w:rsidP="009A751F">
            <w:pPr>
              <w:spacing w:line="240" w:lineRule="auto"/>
              <w:rPr>
                <w:rFonts w:asciiTheme="majorHAnsi" w:hAnsiTheme="majorHAnsi" w:cstheme="majorHAnsi"/>
                <w:sz w:val="22"/>
                <w:szCs w:val="22"/>
              </w:rPr>
            </w:pPr>
            <w:r>
              <w:rPr>
                <w:rFonts w:asciiTheme="majorHAnsi" w:hAnsiTheme="majorHAnsi" w:cstheme="majorHAnsi"/>
                <w:sz w:val="22"/>
                <w:szCs w:val="22"/>
              </w:rPr>
              <w:t>TBL Activity</w:t>
            </w:r>
          </w:p>
          <w:p w14:paraId="2EF11009" w14:textId="5D570D40" w:rsidR="00D8605B" w:rsidRPr="00703995" w:rsidRDefault="00D8605B"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 xml:space="preserve">Research </w:t>
            </w:r>
            <w:r w:rsidR="00D25A3C" w:rsidRPr="00703995">
              <w:rPr>
                <w:rFonts w:asciiTheme="majorHAnsi" w:hAnsiTheme="majorHAnsi" w:cstheme="majorHAnsi"/>
                <w:sz w:val="22"/>
                <w:szCs w:val="22"/>
              </w:rPr>
              <w:t>C</w:t>
            </w:r>
            <w:r w:rsidRPr="00703995">
              <w:rPr>
                <w:rFonts w:asciiTheme="majorHAnsi" w:hAnsiTheme="majorHAnsi" w:cstheme="majorHAnsi"/>
                <w:sz w:val="22"/>
                <w:szCs w:val="22"/>
              </w:rPr>
              <w:t xml:space="preserve">ritique </w:t>
            </w:r>
            <w:r w:rsidR="00D25A3C" w:rsidRPr="00703995">
              <w:rPr>
                <w:rFonts w:asciiTheme="majorHAnsi" w:hAnsiTheme="majorHAnsi" w:cstheme="majorHAnsi"/>
                <w:sz w:val="22"/>
                <w:szCs w:val="22"/>
              </w:rPr>
              <w:t>A</w:t>
            </w:r>
            <w:r w:rsidRPr="00703995">
              <w:rPr>
                <w:rFonts w:asciiTheme="majorHAnsi" w:hAnsiTheme="majorHAnsi" w:cstheme="majorHAnsi"/>
                <w:sz w:val="22"/>
                <w:szCs w:val="22"/>
              </w:rPr>
              <w:t>ssignment</w:t>
            </w:r>
          </w:p>
          <w:p w14:paraId="7100E3DC" w14:textId="565B82FF" w:rsidR="00D8605B" w:rsidRPr="00703995" w:rsidRDefault="00D8605B" w:rsidP="003E2402">
            <w:pPr>
              <w:spacing w:line="240" w:lineRule="auto"/>
              <w:rPr>
                <w:rFonts w:asciiTheme="majorHAnsi" w:hAnsiTheme="majorHAnsi" w:cstheme="majorHAnsi"/>
                <w:sz w:val="22"/>
                <w:szCs w:val="22"/>
              </w:rPr>
            </w:pPr>
            <w:r w:rsidRPr="00703995">
              <w:rPr>
                <w:rFonts w:asciiTheme="majorHAnsi" w:hAnsiTheme="majorHAnsi" w:cstheme="majorHAnsi"/>
                <w:sz w:val="22"/>
                <w:szCs w:val="22"/>
              </w:rPr>
              <w:t xml:space="preserve">CAP </w:t>
            </w:r>
            <w:r w:rsidR="00D25A3C" w:rsidRPr="00703995">
              <w:rPr>
                <w:rFonts w:asciiTheme="majorHAnsi" w:hAnsiTheme="majorHAnsi" w:cstheme="majorHAnsi"/>
                <w:sz w:val="22"/>
                <w:szCs w:val="22"/>
              </w:rPr>
              <w:t>A</w:t>
            </w:r>
            <w:r w:rsidRPr="00703995">
              <w:rPr>
                <w:rFonts w:asciiTheme="majorHAnsi" w:hAnsiTheme="majorHAnsi" w:cstheme="majorHAnsi"/>
                <w:sz w:val="22"/>
                <w:szCs w:val="22"/>
              </w:rPr>
              <w:t>ssignment</w:t>
            </w:r>
          </w:p>
        </w:tc>
      </w:tr>
    </w:tbl>
    <w:p w14:paraId="38262C37" w14:textId="13173FBA" w:rsidR="00411C5D" w:rsidRPr="00703995" w:rsidRDefault="00411C5D" w:rsidP="00BF098A">
      <w:pPr>
        <w:pStyle w:val="Heading2"/>
      </w:pPr>
      <w:r w:rsidRPr="00703995">
        <w:t>D</w:t>
      </w:r>
      <w:r w:rsidR="009C201D" w:rsidRPr="00703995">
        <w:t>ES</w:t>
      </w:r>
      <w:r w:rsidR="00603FDE">
        <w:t>C</w:t>
      </w:r>
      <w:r w:rsidR="009C201D" w:rsidRPr="00703995">
        <w:t>RIPTION OF ASSIGNMENTS AND GRADING</w:t>
      </w:r>
    </w:p>
    <w:p w14:paraId="29FF43CE" w14:textId="77777777" w:rsidR="00571E33" w:rsidRPr="00703995" w:rsidRDefault="00571E33" w:rsidP="00BF098A">
      <w:pPr>
        <w:pStyle w:val="BodyText"/>
        <w:rPr>
          <w:rFonts w:asciiTheme="majorHAnsi" w:hAnsiTheme="majorHAnsi" w:cstheme="majorHAnsi"/>
          <w:sz w:val="24"/>
          <w:szCs w:val="24"/>
        </w:rPr>
      </w:pPr>
    </w:p>
    <w:tbl>
      <w:tblPr>
        <w:tblStyle w:val="TableGrid"/>
        <w:tblW w:w="9445" w:type="dxa"/>
        <w:tblLook w:val="04A0" w:firstRow="1" w:lastRow="0" w:firstColumn="1" w:lastColumn="0" w:noHBand="0" w:noVBand="1"/>
        <w:tblDescription w:val="This table provides an explanation of the assignments and grading for the course."/>
      </w:tblPr>
      <w:tblGrid>
        <w:gridCol w:w="1890"/>
        <w:gridCol w:w="5395"/>
        <w:gridCol w:w="2160"/>
      </w:tblGrid>
      <w:tr w:rsidR="00253EC8" w:rsidRPr="00703995" w14:paraId="5B322E2A" w14:textId="77777777" w:rsidTr="00075C46">
        <w:trPr>
          <w:cantSplit/>
          <w:tblHeader/>
        </w:trPr>
        <w:tc>
          <w:tcPr>
            <w:tcW w:w="1890" w:type="dxa"/>
            <w:shd w:val="clear" w:color="auto" w:fill="D9D9D9" w:themeFill="background1" w:themeFillShade="D9"/>
          </w:tcPr>
          <w:p w14:paraId="0BD79DB2" w14:textId="77777777" w:rsidR="00A6532E" w:rsidRPr="00703995" w:rsidRDefault="00A6532E" w:rsidP="00BF098A">
            <w:pPr>
              <w:pStyle w:val="Heading2"/>
            </w:pPr>
            <w:r w:rsidRPr="00703995">
              <w:t>ASSIGNMENT</w:t>
            </w:r>
          </w:p>
        </w:tc>
        <w:tc>
          <w:tcPr>
            <w:tcW w:w="5395" w:type="dxa"/>
            <w:shd w:val="clear" w:color="auto" w:fill="D9D9D9" w:themeFill="background1" w:themeFillShade="D9"/>
          </w:tcPr>
          <w:p w14:paraId="69C960E5" w14:textId="77777777" w:rsidR="00A6532E" w:rsidRPr="00703995" w:rsidRDefault="00A6532E" w:rsidP="00BF098A">
            <w:pPr>
              <w:pStyle w:val="Heading2"/>
            </w:pPr>
            <w:r w:rsidRPr="00703995">
              <w:t>DESCRIPTION</w:t>
            </w:r>
          </w:p>
        </w:tc>
        <w:tc>
          <w:tcPr>
            <w:tcW w:w="2160" w:type="dxa"/>
            <w:shd w:val="clear" w:color="auto" w:fill="D9D9D9" w:themeFill="background1" w:themeFillShade="D9"/>
          </w:tcPr>
          <w:p w14:paraId="6D9729F9" w14:textId="77777777" w:rsidR="00A6532E" w:rsidRPr="00703995" w:rsidRDefault="00A6532E" w:rsidP="00BF098A">
            <w:pPr>
              <w:pStyle w:val="Heading2"/>
            </w:pPr>
            <w:r w:rsidRPr="00703995">
              <w:t>PERCENT OF GRADE</w:t>
            </w:r>
          </w:p>
        </w:tc>
      </w:tr>
      <w:tr w:rsidR="00DF41B3" w:rsidRPr="00703995" w14:paraId="38DA09AE" w14:textId="77777777" w:rsidTr="00075C46">
        <w:trPr>
          <w:cantSplit/>
        </w:trPr>
        <w:tc>
          <w:tcPr>
            <w:tcW w:w="1890" w:type="dxa"/>
          </w:tcPr>
          <w:p w14:paraId="590C0B14" w14:textId="2F526297" w:rsidR="00DF41B3" w:rsidRPr="00703995" w:rsidRDefault="00926C2C" w:rsidP="00BF098A">
            <w:pPr>
              <w:pStyle w:val="BodyText"/>
              <w:spacing w:line="276" w:lineRule="auto"/>
              <w:contextualSpacing/>
              <w:rPr>
                <w:rFonts w:asciiTheme="majorHAnsi" w:hAnsiTheme="majorHAnsi" w:cstheme="majorHAnsi"/>
                <w:sz w:val="24"/>
                <w:szCs w:val="24"/>
              </w:rPr>
            </w:pPr>
            <w:r>
              <w:rPr>
                <w:rFonts w:asciiTheme="majorHAnsi" w:hAnsiTheme="majorHAnsi" w:cstheme="majorHAnsi"/>
                <w:sz w:val="24"/>
                <w:szCs w:val="24"/>
              </w:rPr>
              <w:t>APA and Plagiarism Training</w:t>
            </w:r>
            <w:r w:rsidR="00C71BA2">
              <w:rPr>
                <w:rFonts w:asciiTheme="majorHAnsi" w:hAnsiTheme="majorHAnsi" w:cstheme="majorHAnsi"/>
                <w:sz w:val="24"/>
                <w:szCs w:val="24"/>
              </w:rPr>
              <w:t xml:space="preserve"> Courses and Quizzes</w:t>
            </w:r>
          </w:p>
        </w:tc>
        <w:tc>
          <w:tcPr>
            <w:tcW w:w="5395" w:type="dxa"/>
          </w:tcPr>
          <w:p w14:paraId="3E11D0D6" w14:textId="4F6CC49E" w:rsidR="00DF41B3" w:rsidRPr="00703995" w:rsidRDefault="00926C2C" w:rsidP="00BF098A">
            <w:pPr>
              <w:pStyle w:val="BodyText"/>
              <w:spacing w:line="276" w:lineRule="auto"/>
              <w:contextualSpacing/>
              <w:rPr>
                <w:rFonts w:asciiTheme="majorHAnsi" w:hAnsiTheme="majorHAnsi" w:cstheme="majorHAnsi"/>
                <w:sz w:val="24"/>
                <w:szCs w:val="24"/>
              </w:rPr>
            </w:pPr>
            <w:r w:rsidRPr="00703995">
              <w:rPr>
                <w:rFonts w:asciiTheme="majorHAnsi" w:hAnsiTheme="majorHAnsi" w:cstheme="majorHAnsi"/>
              </w:rPr>
              <w:t>Th</w:t>
            </w:r>
            <w:r>
              <w:rPr>
                <w:rFonts w:asciiTheme="majorHAnsi" w:hAnsiTheme="majorHAnsi" w:cstheme="majorHAnsi"/>
              </w:rPr>
              <w:t>ese</w:t>
            </w:r>
            <w:r w:rsidRPr="00703995">
              <w:rPr>
                <w:rFonts w:asciiTheme="majorHAnsi" w:hAnsiTheme="majorHAnsi" w:cstheme="majorHAnsi"/>
              </w:rPr>
              <w:t xml:space="preserve"> </w:t>
            </w:r>
            <w:r w:rsidR="003C6E42">
              <w:rPr>
                <w:rFonts w:asciiTheme="majorHAnsi" w:hAnsiTheme="majorHAnsi" w:cstheme="majorHAnsi"/>
              </w:rPr>
              <w:t>training modules</w:t>
            </w:r>
            <w:r w:rsidRPr="00703995">
              <w:rPr>
                <w:rFonts w:asciiTheme="majorHAnsi" w:hAnsiTheme="majorHAnsi" w:cstheme="majorHAnsi"/>
              </w:rPr>
              <w:t xml:space="preserve"> will provide you with </w:t>
            </w:r>
            <w:r w:rsidR="00DA138B">
              <w:rPr>
                <w:rFonts w:asciiTheme="majorHAnsi" w:hAnsiTheme="majorHAnsi" w:cstheme="majorHAnsi"/>
              </w:rPr>
              <w:t xml:space="preserve">important information on scientific writing, APA formatting, and plagiarism. Following </w:t>
            </w:r>
            <w:r w:rsidR="003C6E42">
              <w:rPr>
                <w:rFonts w:asciiTheme="majorHAnsi" w:hAnsiTheme="majorHAnsi" w:cstheme="majorHAnsi"/>
              </w:rPr>
              <w:t xml:space="preserve">completion of </w:t>
            </w:r>
            <w:r w:rsidR="00DA138B">
              <w:rPr>
                <w:rFonts w:asciiTheme="majorHAnsi" w:hAnsiTheme="majorHAnsi" w:cstheme="majorHAnsi"/>
              </w:rPr>
              <w:t xml:space="preserve">each </w:t>
            </w:r>
            <w:r w:rsidR="00280D04">
              <w:rPr>
                <w:rFonts w:asciiTheme="majorHAnsi" w:hAnsiTheme="majorHAnsi" w:cstheme="majorHAnsi"/>
              </w:rPr>
              <w:t>training/</w:t>
            </w:r>
            <w:r w:rsidR="00DA138B">
              <w:rPr>
                <w:rFonts w:asciiTheme="majorHAnsi" w:hAnsiTheme="majorHAnsi" w:cstheme="majorHAnsi"/>
              </w:rPr>
              <w:t xml:space="preserve">module, </w:t>
            </w:r>
            <w:r w:rsidR="003A48E5">
              <w:rPr>
                <w:rFonts w:asciiTheme="majorHAnsi" w:hAnsiTheme="majorHAnsi" w:cstheme="majorHAnsi"/>
              </w:rPr>
              <w:t>you will take a quiz associated with the module. G</w:t>
            </w:r>
            <w:r w:rsidR="00DA138B">
              <w:rPr>
                <w:rFonts w:asciiTheme="majorHAnsi" w:hAnsiTheme="majorHAnsi" w:cstheme="majorHAnsi"/>
              </w:rPr>
              <w:t xml:space="preserve">rades </w:t>
            </w:r>
            <w:r w:rsidR="003A48E5">
              <w:rPr>
                <w:rFonts w:asciiTheme="majorHAnsi" w:hAnsiTheme="majorHAnsi" w:cstheme="majorHAnsi"/>
              </w:rPr>
              <w:t xml:space="preserve">will be combined and </w:t>
            </w:r>
            <w:r w:rsidR="005B37BB">
              <w:rPr>
                <w:rFonts w:asciiTheme="majorHAnsi" w:hAnsiTheme="majorHAnsi" w:cstheme="majorHAnsi"/>
              </w:rPr>
              <w:t xml:space="preserve">posted out of a </w:t>
            </w:r>
            <w:r w:rsidR="00AF64D6">
              <w:rPr>
                <w:rFonts w:asciiTheme="majorHAnsi" w:hAnsiTheme="majorHAnsi" w:cstheme="majorHAnsi"/>
              </w:rPr>
              <w:t xml:space="preserve">total </w:t>
            </w:r>
            <w:r w:rsidR="005B37BB">
              <w:rPr>
                <w:rFonts w:asciiTheme="majorHAnsi" w:hAnsiTheme="majorHAnsi" w:cstheme="majorHAnsi"/>
              </w:rPr>
              <w:t>score of 100</w:t>
            </w:r>
            <w:r w:rsidR="00AF64D6">
              <w:rPr>
                <w:rFonts w:asciiTheme="majorHAnsi" w:hAnsiTheme="majorHAnsi" w:cstheme="majorHAnsi"/>
              </w:rPr>
              <w:t xml:space="preserve"> points</w:t>
            </w:r>
            <w:r w:rsidR="005B37BB">
              <w:rPr>
                <w:rFonts w:asciiTheme="majorHAnsi" w:hAnsiTheme="majorHAnsi" w:cstheme="majorHAnsi"/>
              </w:rPr>
              <w:t xml:space="preserve">. </w:t>
            </w:r>
          </w:p>
        </w:tc>
        <w:tc>
          <w:tcPr>
            <w:tcW w:w="2160" w:type="dxa"/>
          </w:tcPr>
          <w:p w14:paraId="4C858206" w14:textId="44F2A3DF" w:rsidR="00DF41B3" w:rsidRPr="00703995" w:rsidRDefault="004D680C" w:rsidP="00BF098A">
            <w:pPr>
              <w:pStyle w:val="BodyText"/>
              <w:contextualSpacing/>
              <w:rPr>
                <w:rFonts w:asciiTheme="majorHAnsi" w:hAnsiTheme="majorHAnsi" w:cstheme="majorHAnsi"/>
                <w:sz w:val="24"/>
                <w:szCs w:val="24"/>
              </w:rPr>
            </w:pPr>
            <w:r>
              <w:rPr>
                <w:rFonts w:asciiTheme="majorHAnsi" w:hAnsiTheme="majorHAnsi" w:cstheme="majorHAnsi"/>
                <w:sz w:val="24"/>
                <w:szCs w:val="24"/>
              </w:rPr>
              <w:t>100 points or 10%</w:t>
            </w:r>
          </w:p>
        </w:tc>
      </w:tr>
      <w:tr w:rsidR="007708BB" w:rsidRPr="00703995" w14:paraId="79E96D34" w14:textId="77777777" w:rsidTr="00075C46">
        <w:trPr>
          <w:cantSplit/>
        </w:trPr>
        <w:tc>
          <w:tcPr>
            <w:tcW w:w="1890" w:type="dxa"/>
          </w:tcPr>
          <w:p w14:paraId="5408E41C" w14:textId="03FB1FD3" w:rsidR="007708BB" w:rsidRPr="00703995" w:rsidRDefault="007708BB" w:rsidP="00BF098A">
            <w:pPr>
              <w:pStyle w:val="BodyText"/>
              <w:spacing w:line="276" w:lineRule="auto"/>
              <w:contextualSpacing/>
              <w:rPr>
                <w:rFonts w:asciiTheme="majorHAnsi" w:hAnsiTheme="majorHAnsi" w:cstheme="majorHAnsi"/>
                <w:sz w:val="24"/>
                <w:szCs w:val="24"/>
              </w:rPr>
            </w:pPr>
            <w:r w:rsidRPr="00703995">
              <w:rPr>
                <w:rFonts w:asciiTheme="majorHAnsi" w:hAnsiTheme="majorHAnsi" w:cstheme="majorHAnsi"/>
                <w:sz w:val="24"/>
                <w:szCs w:val="24"/>
              </w:rPr>
              <w:t xml:space="preserve">Pre-class readings and </w:t>
            </w:r>
            <w:r w:rsidR="00637023" w:rsidRPr="00703995">
              <w:rPr>
                <w:rFonts w:asciiTheme="majorHAnsi" w:hAnsiTheme="majorHAnsi" w:cstheme="majorHAnsi"/>
                <w:sz w:val="24"/>
                <w:szCs w:val="24"/>
              </w:rPr>
              <w:t xml:space="preserve">in-class </w:t>
            </w:r>
            <w:r w:rsidRPr="00703995">
              <w:rPr>
                <w:rFonts w:asciiTheme="majorHAnsi" w:hAnsiTheme="majorHAnsi" w:cstheme="majorHAnsi"/>
                <w:sz w:val="24"/>
                <w:szCs w:val="24"/>
              </w:rPr>
              <w:t>activities</w:t>
            </w:r>
          </w:p>
        </w:tc>
        <w:tc>
          <w:tcPr>
            <w:tcW w:w="5395" w:type="dxa"/>
          </w:tcPr>
          <w:p w14:paraId="4D0FEEDE" w14:textId="12BF5743" w:rsidR="0046076B" w:rsidRDefault="007708BB" w:rsidP="00BF098A">
            <w:pPr>
              <w:pStyle w:val="BodyText"/>
              <w:spacing w:line="276" w:lineRule="auto"/>
              <w:contextualSpacing/>
              <w:rPr>
                <w:rFonts w:asciiTheme="majorHAnsi" w:hAnsiTheme="majorHAnsi" w:cstheme="majorHAnsi"/>
                <w:sz w:val="24"/>
                <w:szCs w:val="24"/>
              </w:rPr>
            </w:pPr>
            <w:r w:rsidRPr="00703995">
              <w:rPr>
                <w:rFonts w:asciiTheme="majorHAnsi" w:hAnsiTheme="majorHAnsi" w:cstheme="majorHAnsi"/>
                <w:sz w:val="24"/>
                <w:szCs w:val="24"/>
              </w:rPr>
              <w:t xml:space="preserve">You will have preparatory work </w:t>
            </w:r>
            <w:r w:rsidR="00790175">
              <w:rPr>
                <w:rFonts w:asciiTheme="majorHAnsi" w:hAnsiTheme="majorHAnsi" w:cstheme="majorHAnsi"/>
                <w:sz w:val="24"/>
                <w:szCs w:val="24"/>
              </w:rPr>
              <w:t xml:space="preserve">and in-class assignments </w:t>
            </w:r>
            <w:r w:rsidRPr="00703995">
              <w:rPr>
                <w:rFonts w:asciiTheme="majorHAnsi" w:hAnsiTheme="majorHAnsi" w:cstheme="majorHAnsi"/>
                <w:sz w:val="24"/>
                <w:szCs w:val="24"/>
              </w:rPr>
              <w:t xml:space="preserve">to </w:t>
            </w:r>
            <w:r w:rsidR="009C201D" w:rsidRPr="00703995">
              <w:rPr>
                <w:rFonts w:asciiTheme="majorHAnsi" w:hAnsiTheme="majorHAnsi" w:cstheme="majorHAnsi"/>
                <w:sz w:val="24"/>
                <w:szCs w:val="24"/>
              </w:rPr>
              <w:t>complete</w:t>
            </w:r>
            <w:r w:rsidRPr="00703995">
              <w:rPr>
                <w:rFonts w:asciiTheme="majorHAnsi" w:hAnsiTheme="majorHAnsi" w:cstheme="majorHAnsi"/>
                <w:sz w:val="24"/>
                <w:szCs w:val="24"/>
              </w:rPr>
              <w:t xml:space="preserve"> each week.  </w:t>
            </w:r>
            <w:r w:rsidR="00637023" w:rsidRPr="00703995">
              <w:rPr>
                <w:rFonts w:asciiTheme="majorHAnsi" w:hAnsiTheme="majorHAnsi" w:cstheme="majorHAnsi"/>
                <w:sz w:val="24"/>
                <w:szCs w:val="24"/>
              </w:rPr>
              <w:t>Y</w:t>
            </w:r>
            <w:r w:rsidRPr="00703995">
              <w:rPr>
                <w:rFonts w:asciiTheme="majorHAnsi" w:hAnsiTheme="majorHAnsi" w:cstheme="majorHAnsi"/>
                <w:sz w:val="24"/>
                <w:szCs w:val="24"/>
              </w:rPr>
              <w:t>our preparation will be assessed by</w:t>
            </w:r>
            <w:r w:rsidR="00702D3D" w:rsidRPr="00703995">
              <w:rPr>
                <w:rFonts w:asciiTheme="majorHAnsi" w:hAnsiTheme="majorHAnsi" w:cstheme="majorHAnsi"/>
                <w:sz w:val="24"/>
                <w:szCs w:val="24"/>
              </w:rPr>
              <w:t xml:space="preserve"> active participation</w:t>
            </w:r>
            <w:r w:rsidR="00637023" w:rsidRPr="00703995">
              <w:rPr>
                <w:rFonts w:asciiTheme="majorHAnsi" w:hAnsiTheme="majorHAnsi" w:cstheme="majorHAnsi"/>
                <w:sz w:val="24"/>
                <w:szCs w:val="24"/>
              </w:rPr>
              <w:t xml:space="preserve"> and submission of </w:t>
            </w:r>
            <w:r w:rsidR="00702D3D" w:rsidRPr="00703995">
              <w:rPr>
                <w:rFonts w:asciiTheme="majorHAnsi" w:hAnsiTheme="majorHAnsi" w:cstheme="majorHAnsi"/>
                <w:sz w:val="24"/>
                <w:szCs w:val="24"/>
              </w:rPr>
              <w:t xml:space="preserve">in-class </w:t>
            </w:r>
            <w:r w:rsidR="00875020">
              <w:rPr>
                <w:rFonts w:asciiTheme="majorHAnsi" w:hAnsiTheme="majorHAnsi" w:cstheme="majorHAnsi"/>
                <w:sz w:val="24"/>
                <w:szCs w:val="24"/>
              </w:rPr>
              <w:t xml:space="preserve">(individual and group) </w:t>
            </w:r>
            <w:r w:rsidR="00702D3D" w:rsidRPr="00703995">
              <w:rPr>
                <w:rFonts w:asciiTheme="majorHAnsi" w:hAnsiTheme="majorHAnsi" w:cstheme="majorHAnsi"/>
                <w:sz w:val="24"/>
                <w:szCs w:val="24"/>
              </w:rPr>
              <w:t>activities</w:t>
            </w:r>
            <w:r w:rsidR="00092CE3">
              <w:rPr>
                <w:rFonts w:asciiTheme="majorHAnsi" w:hAnsiTheme="majorHAnsi" w:cstheme="majorHAnsi"/>
                <w:sz w:val="24"/>
                <w:szCs w:val="24"/>
              </w:rPr>
              <w:t xml:space="preserve"> and assignments</w:t>
            </w:r>
            <w:r w:rsidR="00702D3D" w:rsidRPr="00703995">
              <w:rPr>
                <w:rFonts w:asciiTheme="majorHAnsi" w:hAnsiTheme="majorHAnsi" w:cstheme="majorHAnsi"/>
                <w:sz w:val="24"/>
                <w:szCs w:val="24"/>
              </w:rPr>
              <w:t xml:space="preserve">.  </w:t>
            </w:r>
          </w:p>
          <w:p w14:paraId="7423F80F" w14:textId="160E62BB" w:rsidR="00782D6A" w:rsidRPr="00703995" w:rsidRDefault="00782D6A" w:rsidP="00BF098A">
            <w:pPr>
              <w:pStyle w:val="BodyText"/>
              <w:spacing w:line="276" w:lineRule="auto"/>
              <w:contextualSpacing/>
              <w:rPr>
                <w:rFonts w:asciiTheme="majorHAnsi" w:hAnsiTheme="majorHAnsi" w:cstheme="majorHAnsi"/>
                <w:sz w:val="24"/>
                <w:szCs w:val="24"/>
              </w:rPr>
            </w:pPr>
            <w:r>
              <w:rPr>
                <w:rFonts w:asciiTheme="majorHAnsi" w:hAnsiTheme="majorHAnsi" w:cstheme="majorHAnsi"/>
                <w:sz w:val="24"/>
                <w:szCs w:val="24"/>
              </w:rPr>
              <w:t>(</w:t>
            </w:r>
            <w:r w:rsidR="0069438F">
              <w:rPr>
                <w:rFonts w:asciiTheme="majorHAnsi" w:hAnsiTheme="majorHAnsi" w:cstheme="majorHAnsi"/>
                <w:sz w:val="24"/>
                <w:szCs w:val="24"/>
              </w:rPr>
              <w:t>2</w:t>
            </w:r>
            <w:r>
              <w:rPr>
                <w:rFonts w:asciiTheme="majorHAnsi" w:hAnsiTheme="majorHAnsi" w:cstheme="majorHAnsi"/>
                <w:sz w:val="24"/>
                <w:szCs w:val="24"/>
              </w:rPr>
              <w:t>0 assignments at 10 points each)</w:t>
            </w:r>
          </w:p>
        </w:tc>
        <w:tc>
          <w:tcPr>
            <w:tcW w:w="2160" w:type="dxa"/>
          </w:tcPr>
          <w:p w14:paraId="22F05B40" w14:textId="1F1DA716" w:rsidR="002D1F74" w:rsidRPr="00703995" w:rsidRDefault="0069438F" w:rsidP="00BF098A">
            <w:pPr>
              <w:pStyle w:val="BodyText"/>
              <w:spacing w:line="276" w:lineRule="auto"/>
              <w:contextualSpacing/>
              <w:rPr>
                <w:rFonts w:asciiTheme="majorHAnsi" w:hAnsiTheme="majorHAnsi" w:cstheme="majorHAnsi"/>
                <w:sz w:val="24"/>
                <w:szCs w:val="24"/>
              </w:rPr>
            </w:pPr>
            <w:r>
              <w:rPr>
                <w:rFonts w:asciiTheme="majorHAnsi" w:hAnsiTheme="majorHAnsi" w:cstheme="majorHAnsi"/>
                <w:sz w:val="24"/>
                <w:szCs w:val="24"/>
              </w:rPr>
              <w:t>2</w:t>
            </w:r>
            <w:r w:rsidR="004D680C">
              <w:rPr>
                <w:rFonts w:asciiTheme="majorHAnsi" w:hAnsiTheme="majorHAnsi" w:cstheme="majorHAnsi"/>
                <w:sz w:val="24"/>
                <w:szCs w:val="24"/>
              </w:rPr>
              <w:t xml:space="preserve">00 points or </w:t>
            </w:r>
            <w:r>
              <w:rPr>
                <w:rFonts w:asciiTheme="majorHAnsi" w:hAnsiTheme="majorHAnsi" w:cstheme="majorHAnsi"/>
                <w:sz w:val="24"/>
                <w:szCs w:val="24"/>
              </w:rPr>
              <w:t>2</w:t>
            </w:r>
            <w:r w:rsidR="00702D3D" w:rsidRPr="00703995">
              <w:rPr>
                <w:rFonts w:asciiTheme="majorHAnsi" w:hAnsiTheme="majorHAnsi" w:cstheme="majorHAnsi"/>
                <w:sz w:val="24"/>
                <w:szCs w:val="24"/>
              </w:rPr>
              <w:t>0%</w:t>
            </w:r>
          </w:p>
        </w:tc>
      </w:tr>
      <w:tr w:rsidR="00702D3D" w:rsidRPr="00703995" w14:paraId="013AA699" w14:textId="77777777" w:rsidTr="00075C46">
        <w:trPr>
          <w:cantSplit/>
        </w:trPr>
        <w:tc>
          <w:tcPr>
            <w:tcW w:w="1890" w:type="dxa"/>
          </w:tcPr>
          <w:p w14:paraId="7CEECC7B" w14:textId="6D55A157" w:rsidR="00702D3D" w:rsidRPr="00703995" w:rsidRDefault="00702D3D" w:rsidP="00BF098A">
            <w:pPr>
              <w:pStyle w:val="BodyText"/>
              <w:spacing w:line="276" w:lineRule="auto"/>
              <w:contextualSpacing/>
              <w:rPr>
                <w:rFonts w:asciiTheme="majorHAnsi" w:hAnsiTheme="majorHAnsi" w:cstheme="majorHAnsi"/>
                <w:sz w:val="24"/>
                <w:szCs w:val="24"/>
              </w:rPr>
            </w:pPr>
            <w:r w:rsidRPr="00703995">
              <w:rPr>
                <w:rFonts w:asciiTheme="majorHAnsi" w:hAnsiTheme="majorHAnsi" w:cstheme="majorHAnsi"/>
                <w:sz w:val="24"/>
                <w:szCs w:val="24"/>
              </w:rPr>
              <w:t>Quizzes</w:t>
            </w:r>
          </w:p>
        </w:tc>
        <w:tc>
          <w:tcPr>
            <w:tcW w:w="5395" w:type="dxa"/>
          </w:tcPr>
          <w:p w14:paraId="5325C461" w14:textId="77777777" w:rsidR="007402B1" w:rsidRDefault="00702D3D" w:rsidP="00BF098A">
            <w:pPr>
              <w:pStyle w:val="BodyText"/>
              <w:spacing w:line="276" w:lineRule="auto"/>
              <w:contextualSpacing/>
              <w:rPr>
                <w:rFonts w:asciiTheme="majorHAnsi" w:hAnsiTheme="majorHAnsi" w:cstheme="majorHAnsi"/>
                <w:sz w:val="24"/>
                <w:szCs w:val="24"/>
              </w:rPr>
            </w:pPr>
            <w:r w:rsidRPr="00703995">
              <w:rPr>
                <w:rFonts w:asciiTheme="majorHAnsi" w:hAnsiTheme="majorHAnsi" w:cstheme="majorHAnsi"/>
                <w:sz w:val="24"/>
                <w:szCs w:val="24"/>
              </w:rPr>
              <w:t xml:space="preserve">You will take </w:t>
            </w:r>
            <w:r w:rsidR="0046076B" w:rsidRPr="00703995">
              <w:rPr>
                <w:rFonts w:asciiTheme="majorHAnsi" w:hAnsiTheme="majorHAnsi" w:cstheme="majorHAnsi"/>
                <w:sz w:val="24"/>
                <w:szCs w:val="24"/>
              </w:rPr>
              <w:t xml:space="preserve">10 </w:t>
            </w:r>
            <w:r w:rsidRPr="00703995">
              <w:rPr>
                <w:rFonts w:asciiTheme="majorHAnsi" w:hAnsiTheme="majorHAnsi" w:cstheme="majorHAnsi"/>
                <w:sz w:val="24"/>
                <w:szCs w:val="24"/>
              </w:rPr>
              <w:t xml:space="preserve">individual quizzes </w:t>
            </w:r>
            <w:r w:rsidR="00C5753D" w:rsidRPr="00703995">
              <w:rPr>
                <w:rFonts w:asciiTheme="majorHAnsi" w:hAnsiTheme="majorHAnsi" w:cstheme="majorHAnsi"/>
                <w:sz w:val="24"/>
                <w:szCs w:val="24"/>
              </w:rPr>
              <w:t xml:space="preserve">on assigned readings as indicated on the topical </w:t>
            </w:r>
            <w:r w:rsidR="007402B1">
              <w:rPr>
                <w:rFonts w:asciiTheme="majorHAnsi" w:hAnsiTheme="majorHAnsi" w:cstheme="majorHAnsi"/>
                <w:sz w:val="24"/>
                <w:szCs w:val="24"/>
              </w:rPr>
              <w:t xml:space="preserve">outline. </w:t>
            </w:r>
          </w:p>
          <w:p w14:paraId="70278FE7" w14:textId="1C03A6E1" w:rsidR="00406791" w:rsidRPr="00703995" w:rsidRDefault="005C5DFA" w:rsidP="00BF098A">
            <w:pPr>
              <w:pStyle w:val="BodyText"/>
              <w:spacing w:line="276" w:lineRule="auto"/>
              <w:contextualSpacing/>
              <w:rPr>
                <w:rFonts w:asciiTheme="majorHAnsi" w:hAnsiTheme="majorHAnsi" w:cstheme="majorHAnsi"/>
                <w:sz w:val="24"/>
                <w:szCs w:val="24"/>
              </w:rPr>
            </w:pPr>
            <w:r w:rsidRPr="00703995">
              <w:rPr>
                <w:rFonts w:asciiTheme="majorHAnsi" w:hAnsiTheme="majorHAnsi" w:cstheme="majorHAnsi"/>
                <w:sz w:val="24"/>
                <w:szCs w:val="24"/>
              </w:rPr>
              <w:t>(</w:t>
            </w:r>
            <w:r w:rsidR="00782D6A">
              <w:rPr>
                <w:rFonts w:asciiTheme="majorHAnsi" w:hAnsiTheme="majorHAnsi" w:cstheme="majorHAnsi"/>
                <w:sz w:val="24"/>
                <w:szCs w:val="24"/>
              </w:rPr>
              <w:t xml:space="preserve">10 quizzes at </w:t>
            </w:r>
            <w:r w:rsidR="0069438F">
              <w:rPr>
                <w:rFonts w:asciiTheme="majorHAnsi" w:hAnsiTheme="majorHAnsi" w:cstheme="majorHAnsi"/>
                <w:sz w:val="24"/>
                <w:szCs w:val="24"/>
              </w:rPr>
              <w:t>1</w:t>
            </w:r>
            <w:r w:rsidR="00782D6A">
              <w:rPr>
                <w:rFonts w:asciiTheme="majorHAnsi" w:hAnsiTheme="majorHAnsi" w:cstheme="majorHAnsi"/>
                <w:sz w:val="24"/>
                <w:szCs w:val="24"/>
              </w:rPr>
              <w:t xml:space="preserve">0 </w:t>
            </w:r>
            <w:r w:rsidRPr="00703995">
              <w:rPr>
                <w:rFonts w:asciiTheme="majorHAnsi" w:hAnsiTheme="majorHAnsi" w:cstheme="majorHAnsi"/>
                <w:sz w:val="24"/>
                <w:szCs w:val="24"/>
              </w:rPr>
              <w:t>points each)</w:t>
            </w:r>
          </w:p>
        </w:tc>
        <w:tc>
          <w:tcPr>
            <w:tcW w:w="2160" w:type="dxa"/>
          </w:tcPr>
          <w:p w14:paraId="38C88F9F" w14:textId="1793FCA7" w:rsidR="00702D3D" w:rsidRPr="00703995" w:rsidRDefault="0069438F" w:rsidP="00BF098A">
            <w:pPr>
              <w:pStyle w:val="BodyText"/>
              <w:contextualSpacing/>
              <w:rPr>
                <w:rFonts w:asciiTheme="majorHAnsi" w:hAnsiTheme="majorHAnsi" w:cstheme="majorHAnsi"/>
                <w:sz w:val="24"/>
                <w:szCs w:val="24"/>
              </w:rPr>
            </w:pPr>
            <w:r>
              <w:rPr>
                <w:rFonts w:asciiTheme="majorHAnsi" w:hAnsiTheme="majorHAnsi" w:cstheme="majorHAnsi"/>
                <w:sz w:val="24"/>
                <w:szCs w:val="24"/>
              </w:rPr>
              <w:t>1</w:t>
            </w:r>
            <w:r w:rsidR="002A4567">
              <w:rPr>
                <w:rFonts w:asciiTheme="majorHAnsi" w:hAnsiTheme="majorHAnsi" w:cstheme="majorHAnsi"/>
                <w:sz w:val="24"/>
                <w:szCs w:val="24"/>
              </w:rPr>
              <w:t xml:space="preserve">00 points or </w:t>
            </w:r>
            <w:r>
              <w:rPr>
                <w:rFonts w:asciiTheme="majorHAnsi" w:hAnsiTheme="majorHAnsi" w:cstheme="majorHAnsi"/>
                <w:sz w:val="24"/>
                <w:szCs w:val="24"/>
              </w:rPr>
              <w:t>1</w:t>
            </w:r>
            <w:r w:rsidR="00702D3D" w:rsidRPr="00703995">
              <w:rPr>
                <w:rFonts w:asciiTheme="majorHAnsi" w:hAnsiTheme="majorHAnsi" w:cstheme="majorHAnsi"/>
                <w:sz w:val="24"/>
                <w:szCs w:val="24"/>
              </w:rPr>
              <w:t>0%</w:t>
            </w:r>
          </w:p>
        </w:tc>
      </w:tr>
      <w:tr w:rsidR="00637023" w:rsidRPr="00703995" w14:paraId="0C8A3200" w14:textId="77777777" w:rsidTr="00075C46">
        <w:trPr>
          <w:cantSplit/>
        </w:trPr>
        <w:tc>
          <w:tcPr>
            <w:tcW w:w="1890" w:type="dxa"/>
          </w:tcPr>
          <w:p w14:paraId="1D4085AE" w14:textId="4DE652E0" w:rsidR="00637023" w:rsidRPr="00703995" w:rsidRDefault="00637023" w:rsidP="00BF098A">
            <w:pPr>
              <w:pStyle w:val="BodyText"/>
              <w:spacing w:line="276" w:lineRule="auto"/>
              <w:contextualSpacing/>
              <w:rPr>
                <w:rFonts w:asciiTheme="majorHAnsi" w:hAnsiTheme="majorHAnsi" w:cstheme="majorHAnsi"/>
                <w:sz w:val="24"/>
                <w:szCs w:val="24"/>
              </w:rPr>
            </w:pPr>
            <w:r w:rsidRPr="00703995">
              <w:rPr>
                <w:rFonts w:asciiTheme="majorHAnsi" w:hAnsiTheme="majorHAnsi" w:cstheme="majorHAnsi"/>
                <w:sz w:val="24"/>
                <w:szCs w:val="24"/>
              </w:rPr>
              <w:t>Research critique assignment</w:t>
            </w:r>
          </w:p>
        </w:tc>
        <w:tc>
          <w:tcPr>
            <w:tcW w:w="5395" w:type="dxa"/>
          </w:tcPr>
          <w:p w14:paraId="4F5514FD" w14:textId="24E6C397" w:rsidR="00637023" w:rsidRPr="00703995" w:rsidRDefault="00637023" w:rsidP="00BF098A">
            <w:pPr>
              <w:pStyle w:val="BodyText"/>
              <w:spacing w:line="276" w:lineRule="auto"/>
              <w:contextualSpacing/>
              <w:rPr>
                <w:rFonts w:asciiTheme="majorHAnsi" w:hAnsiTheme="majorHAnsi" w:cstheme="majorHAnsi"/>
                <w:sz w:val="24"/>
                <w:szCs w:val="24"/>
              </w:rPr>
            </w:pPr>
            <w:r w:rsidRPr="00703995">
              <w:rPr>
                <w:rFonts w:asciiTheme="majorHAnsi" w:hAnsiTheme="majorHAnsi" w:cstheme="majorHAnsi"/>
                <w:sz w:val="24"/>
                <w:szCs w:val="24"/>
              </w:rPr>
              <w:t>You will read a</w:t>
            </w:r>
            <w:r w:rsidR="0083302D" w:rsidRPr="00703995">
              <w:rPr>
                <w:rFonts w:asciiTheme="majorHAnsi" w:hAnsiTheme="majorHAnsi" w:cstheme="majorHAnsi"/>
                <w:sz w:val="24"/>
                <w:szCs w:val="24"/>
              </w:rPr>
              <w:t>nd critique a</w:t>
            </w:r>
            <w:r w:rsidRPr="00703995">
              <w:rPr>
                <w:rFonts w:asciiTheme="majorHAnsi" w:hAnsiTheme="majorHAnsi" w:cstheme="majorHAnsi"/>
                <w:sz w:val="24"/>
                <w:szCs w:val="24"/>
              </w:rPr>
              <w:t xml:space="preserve"> research article</w:t>
            </w:r>
            <w:r w:rsidR="00D051E1">
              <w:rPr>
                <w:rFonts w:asciiTheme="majorHAnsi" w:hAnsiTheme="majorHAnsi" w:cstheme="majorHAnsi"/>
                <w:sz w:val="24"/>
                <w:szCs w:val="24"/>
              </w:rPr>
              <w:t xml:space="preserve">. Accompanying tasks include </w:t>
            </w:r>
            <w:r w:rsidR="006235A9">
              <w:rPr>
                <w:rFonts w:asciiTheme="majorHAnsi" w:hAnsiTheme="majorHAnsi" w:cstheme="majorHAnsi"/>
                <w:sz w:val="24"/>
                <w:szCs w:val="24"/>
              </w:rPr>
              <w:t xml:space="preserve">answering specific quiz questions and writing a </w:t>
            </w:r>
            <w:r w:rsidR="00454D8C">
              <w:rPr>
                <w:rFonts w:asciiTheme="majorHAnsi" w:hAnsiTheme="majorHAnsi" w:cstheme="majorHAnsi"/>
                <w:sz w:val="24"/>
                <w:szCs w:val="24"/>
              </w:rPr>
              <w:t xml:space="preserve">short </w:t>
            </w:r>
            <w:r w:rsidR="006235A9">
              <w:rPr>
                <w:rFonts w:asciiTheme="majorHAnsi" w:hAnsiTheme="majorHAnsi" w:cstheme="majorHAnsi"/>
                <w:sz w:val="24"/>
                <w:szCs w:val="24"/>
              </w:rPr>
              <w:t>summary</w:t>
            </w:r>
            <w:r w:rsidR="00603FDE">
              <w:rPr>
                <w:rFonts w:asciiTheme="majorHAnsi" w:hAnsiTheme="majorHAnsi" w:cstheme="majorHAnsi"/>
                <w:sz w:val="24"/>
                <w:szCs w:val="24"/>
              </w:rPr>
              <w:t xml:space="preserve"> using critical analysis</w:t>
            </w:r>
            <w:r w:rsidR="006235A9">
              <w:rPr>
                <w:rFonts w:asciiTheme="majorHAnsi" w:hAnsiTheme="majorHAnsi" w:cstheme="majorHAnsi"/>
                <w:sz w:val="24"/>
                <w:szCs w:val="24"/>
              </w:rPr>
              <w:t xml:space="preserve">. </w:t>
            </w:r>
            <w:r w:rsidRPr="00703995">
              <w:rPr>
                <w:rFonts w:asciiTheme="majorHAnsi" w:hAnsiTheme="majorHAnsi" w:cstheme="majorHAnsi"/>
                <w:sz w:val="24"/>
                <w:szCs w:val="24"/>
              </w:rPr>
              <w:t xml:space="preserve"> </w:t>
            </w:r>
          </w:p>
        </w:tc>
        <w:tc>
          <w:tcPr>
            <w:tcW w:w="2160" w:type="dxa"/>
          </w:tcPr>
          <w:p w14:paraId="0E131145" w14:textId="0FADF85A" w:rsidR="00637023" w:rsidRPr="00703995" w:rsidRDefault="002A4567" w:rsidP="00BF098A">
            <w:pPr>
              <w:pStyle w:val="BodyText"/>
              <w:contextualSpacing/>
              <w:rPr>
                <w:rFonts w:asciiTheme="majorHAnsi" w:hAnsiTheme="majorHAnsi" w:cstheme="majorHAnsi"/>
                <w:sz w:val="24"/>
                <w:szCs w:val="24"/>
              </w:rPr>
            </w:pPr>
            <w:r>
              <w:rPr>
                <w:rFonts w:asciiTheme="majorHAnsi" w:hAnsiTheme="majorHAnsi" w:cstheme="majorHAnsi"/>
                <w:sz w:val="24"/>
                <w:szCs w:val="24"/>
              </w:rPr>
              <w:t xml:space="preserve">100 points or </w:t>
            </w:r>
            <w:r w:rsidR="00637023" w:rsidRPr="00703995">
              <w:rPr>
                <w:rFonts w:asciiTheme="majorHAnsi" w:hAnsiTheme="majorHAnsi" w:cstheme="majorHAnsi"/>
                <w:sz w:val="24"/>
                <w:szCs w:val="24"/>
              </w:rPr>
              <w:t>10%</w:t>
            </w:r>
          </w:p>
        </w:tc>
      </w:tr>
      <w:tr w:rsidR="0044289A" w:rsidRPr="00703995" w14:paraId="6E774A3A" w14:textId="77777777" w:rsidTr="00075C46">
        <w:trPr>
          <w:cantSplit/>
        </w:trPr>
        <w:tc>
          <w:tcPr>
            <w:tcW w:w="1890" w:type="dxa"/>
          </w:tcPr>
          <w:p w14:paraId="52235114" w14:textId="77777777" w:rsidR="0045738B" w:rsidRDefault="0044289A" w:rsidP="00BF098A">
            <w:pPr>
              <w:pStyle w:val="BodyText"/>
              <w:spacing w:line="276" w:lineRule="auto"/>
              <w:contextualSpacing/>
              <w:rPr>
                <w:rFonts w:asciiTheme="majorHAnsi" w:hAnsiTheme="majorHAnsi" w:cstheme="majorHAnsi"/>
                <w:sz w:val="24"/>
                <w:szCs w:val="24"/>
              </w:rPr>
            </w:pPr>
            <w:r w:rsidRPr="00703995">
              <w:rPr>
                <w:rFonts w:asciiTheme="majorHAnsi" w:hAnsiTheme="majorHAnsi" w:cstheme="majorHAnsi"/>
                <w:sz w:val="24"/>
                <w:szCs w:val="24"/>
              </w:rPr>
              <w:lastRenderedPageBreak/>
              <w:t>C</w:t>
            </w:r>
            <w:r w:rsidR="00C45E04">
              <w:rPr>
                <w:rFonts w:asciiTheme="majorHAnsi" w:hAnsiTheme="majorHAnsi" w:cstheme="majorHAnsi"/>
                <w:sz w:val="24"/>
                <w:szCs w:val="24"/>
              </w:rPr>
              <w:t>ritically Appraised Paper (CAP)</w:t>
            </w:r>
          </w:p>
          <w:p w14:paraId="440F5FAC" w14:textId="741E86B9" w:rsidR="0044289A" w:rsidRPr="00703995" w:rsidRDefault="00C45E04" w:rsidP="00BF098A">
            <w:pPr>
              <w:pStyle w:val="BodyText"/>
              <w:spacing w:line="276" w:lineRule="auto"/>
              <w:contextualSpacing/>
              <w:rPr>
                <w:rFonts w:asciiTheme="majorHAnsi" w:hAnsiTheme="majorHAnsi" w:cstheme="majorHAnsi"/>
                <w:sz w:val="24"/>
                <w:szCs w:val="24"/>
              </w:rPr>
            </w:pPr>
            <w:r>
              <w:rPr>
                <w:rFonts w:asciiTheme="majorHAnsi" w:hAnsiTheme="majorHAnsi" w:cstheme="majorHAnsi"/>
                <w:sz w:val="24"/>
                <w:szCs w:val="24"/>
              </w:rPr>
              <w:t>A</w:t>
            </w:r>
            <w:r w:rsidR="0044289A" w:rsidRPr="00703995">
              <w:rPr>
                <w:rFonts w:asciiTheme="majorHAnsi" w:hAnsiTheme="majorHAnsi" w:cstheme="majorHAnsi"/>
                <w:sz w:val="24"/>
                <w:szCs w:val="24"/>
              </w:rPr>
              <w:t>ssignment</w:t>
            </w:r>
          </w:p>
        </w:tc>
        <w:tc>
          <w:tcPr>
            <w:tcW w:w="5395" w:type="dxa"/>
          </w:tcPr>
          <w:p w14:paraId="1CD621D4" w14:textId="1C24E1B5" w:rsidR="0044289A" w:rsidRPr="00703995" w:rsidRDefault="0044289A" w:rsidP="00BF098A">
            <w:pPr>
              <w:spacing w:line="276" w:lineRule="auto"/>
              <w:rPr>
                <w:rFonts w:asciiTheme="majorHAnsi" w:hAnsiTheme="majorHAnsi" w:cstheme="majorHAnsi"/>
              </w:rPr>
            </w:pPr>
            <w:r w:rsidRPr="00703995">
              <w:rPr>
                <w:rFonts w:asciiTheme="majorHAnsi" w:hAnsiTheme="majorHAnsi" w:cstheme="majorHAnsi"/>
              </w:rPr>
              <w:t xml:space="preserve">You will be given an article to </w:t>
            </w:r>
            <w:proofErr w:type="gramStart"/>
            <w:r w:rsidRPr="00703995">
              <w:rPr>
                <w:rFonts w:asciiTheme="majorHAnsi" w:hAnsiTheme="majorHAnsi" w:cstheme="majorHAnsi"/>
              </w:rPr>
              <w:t>read</w:t>
            </w:r>
            <w:proofErr w:type="gramEnd"/>
            <w:r w:rsidRPr="00703995">
              <w:rPr>
                <w:rFonts w:asciiTheme="majorHAnsi" w:hAnsiTheme="majorHAnsi" w:cstheme="majorHAnsi"/>
              </w:rPr>
              <w:t xml:space="preserve"> and you will fill out the CAP worksheet used by AOTA.  You will submit this worksheet to document that you completed the CAP, </w:t>
            </w:r>
            <w:r w:rsidR="0083302D" w:rsidRPr="00703995">
              <w:rPr>
                <w:rFonts w:asciiTheme="majorHAnsi" w:hAnsiTheme="majorHAnsi" w:cstheme="majorHAnsi"/>
              </w:rPr>
              <w:t>and</w:t>
            </w:r>
            <w:r w:rsidRPr="00703995">
              <w:rPr>
                <w:rFonts w:asciiTheme="majorHAnsi" w:hAnsiTheme="majorHAnsi" w:cstheme="majorHAnsi"/>
              </w:rPr>
              <w:t xml:space="preserve"> then you will answer specific questions on BB about the article</w:t>
            </w:r>
          </w:p>
        </w:tc>
        <w:tc>
          <w:tcPr>
            <w:tcW w:w="2160" w:type="dxa"/>
          </w:tcPr>
          <w:p w14:paraId="5DDC7B69" w14:textId="68EBAA3B" w:rsidR="0044289A" w:rsidRPr="00703995" w:rsidRDefault="005E5F7B" w:rsidP="00BF098A">
            <w:pPr>
              <w:pStyle w:val="BodyText"/>
              <w:spacing w:line="276" w:lineRule="auto"/>
              <w:contextualSpacing/>
              <w:rPr>
                <w:rFonts w:asciiTheme="majorHAnsi" w:hAnsiTheme="majorHAnsi" w:cstheme="majorHAnsi"/>
                <w:sz w:val="24"/>
                <w:szCs w:val="24"/>
              </w:rPr>
            </w:pPr>
            <w:r w:rsidRPr="00703995">
              <w:rPr>
                <w:rFonts w:asciiTheme="majorHAnsi" w:hAnsiTheme="majorHAnsi" w:cstheme="majorHAnsi"/>
                <w:sz w:val="24"/>
                <w:szCs w:val="24"/>
              </w:rPr>
              <w:t>2</w:t>
            </w:r>
            <w:r w:rsidR="0044289A" w:rsidRPr="00703995">
              <w:rPr>
                <w:rFonts w:asciiTheme="majorHAnsi" w:hAnsiTheme="majorHAnsi" w:cstheme="majorHAnsi"/>
                <w:sz w:val="24"/>
                <w:szCs w:val="24"/>
              </w:rPr>
              <w:t>0</w:t>
            </w:r>
            <w:r w:rsidR="002A4567">
              <w:rPr>
                <w:rFonts w:asciiTheme="majorHAnsi" w:hAnsiTheme="majorHAnsi" w:cstheme="majorHAnsi"/>
                <w:sz w:val="24"/>
                <w:szCs w:val="24"/>
              </w:rPr>
              <w:t>0 points or 20</w:t>
            </w:r>
            <w:r w:rsidR="0044289A" w:rsidRPr="00703995">
              <w:rPr>
                <w:rFonts w:asciiTheme="majorHAnsi" w:hAnsiTheme="majorHAnsi" w:cstheme="majorHAnsi"/>
                <w:sz w:val="24"/>
                <w:szCs w:val="24"/>
              </w:rPr>
              <w:t>%</w:t>
            </w:r>
          </w:p>
        </w:tc>
      </w:tr>
      <w:tr w:rsidR="00BB1E1D" w:rsidRPr="00703995" w14:paraId="49F0FCC8" w14:textId="77777777" w:rsidTr="00075C46">
        <w:trPr>
          <w:cantSplit/>
        </w:trPr>
        <w:tc>
          <w:tcPr>
            <w:tcW w:w="1890" w:type="dxa"/>
          </w:tcPr>
          <w:p w14:paraId="1DA98517" w14:textId="6C879F66" w:rsidR="00BB1E1D" w:rsidRPr="0045738B" w:rsidRDefault="005E73D8" w:rsidP="00BF098A">
            <w:pPr>
              <w:pStyle w:val="BodyText"/>
              <w:spacing w:line="276" w:lineRule="auto"/>
              <w:contextualSpacing/>
              <w:rPr>
                <w:rFonts w:asciiTheme="majorHAnsi" w:hAnsiTheme="majorHAnsi" w:cstheme="majorHAnsi"/>
                <w:sz w:val="24"/>
                <w:szCs w:val="24"/>
              </w:rPr>
            </w:pPr>
            <w:r>
              <w:rPr>
                <w:rFonts w:asciiTheme="majorHAnsi" w:hAnsiTheme="majorHAnsi" w:cstheme="majorHAnsi"/>
                <w:sz w:val="24"/>
                <w:szCs w:val="24"/>
                <w:shd w:val="clear" w:color="auto" w:fill="FFFFFF"/>
              </w:rPr>
              <w:t>Training Programs</w:t>
            </w:r>
          </w:p>
        </w:tc>
        <w:tc>
          <w:tcPr>
            <w:tcW w:w="5395" w:type="dxa"/>
          </w:tcPr>
          <w:p w14:paraId="42B043F0" w14:textId="64F3A571" w:rsidR="00042E7D" w:rsidRDefault="00042E7D" w:rsidP="00BF098A">
            <w:pPr>
              <w:pStyle w:val="NormalWeb"/>
              <w:shd w:val="clear" w:color="auto" w:fill="FFFFFF"/>
              <w:spacing w:before="0" w:beforeAutospacing="0" w:after="0" w:afterAutospacing="0"/>
              <w:rPr>
                <w:rFonts w:asciiTheme="majorHAnsi" w:hAnsiTheme="majorHAnsi" w:cstheme="majorHAnsi"/>
                <w:color w:val="262626"/>
              </w:rPr>
            </w:pPr>
            <w:r>
              <w:rPr>
                <w:rFonts w:asciiTheme="majorHAnsi" w:hAnsiTheme="majorHAnsi" w:cstheme="majorHAnsi"/>
                <w:color w:val="262626"/>
              </w:rPr>
              <w:t xml:space="preserve">Good Clinical Practice </w:t>
            </w:r>
            <w:proofErr w:type="spellStart"/>
            <w:r>
              <w:rPr>
                <w:rFonts w:asciiTheme="majorHAnsi" w:hAnsiTheme="majorHAnsi" w:cstheme="majorHAnsi"/>
                <w:color w:val="262626"/>
              </w:rPr>
              <w:t>eCourse</w:t>
            </w:r>
            <w:proofErr w:type="spellEnd"/>
          </w:p>
          <w:p w14:paraId="27A9959A" w14:textId="77777777" w:rsidR="005E73D8" w:rsidRDefault="005E73D8" w:rsidP="00BF098A">
            <w:pPr>
              <w:pStyle w:val="NormalWeb"/>
              <w:shd w:val="clear" w:color="auto" w:fill="FFFFFF"/>
              <w:spacing w:before="0" w:beforeAutospacing="0" w:after="0" w:afterAutospacing="0"/>
              <w:rPr>
                <w:rFonts w:asciiTheme="majorHAnsi" w:hAnsiTheme="majorHAnsi" w:cstheme="majorHAnsi"/>
                <w:color w:val="262626"/>
              </w:rPr>
            </w:pPr>
          </w:p>
          <w:p w14:paraId="1EF63D84" w14:textId="77777777" w:rsidR="000550D2" w:rsidRDefault="005E73D8" w:rsidP="00BF098A">
            <w:pPr>
              <w:pStyle w:val="NormalWeb"/>
              <w:shd w:val="clear" w:color="auto" w:fill="FFFFFF"/>
              <w:spacing w:before="0" w:beforeAutospacing="0" w:after="0" w:afterAutospacing="0"/>
              <w:rPr>
                <w:rFonts w:asciiTheme="majorHAnsi" w:hAnsiTheme="majorHAnsi" w:cstheme="majorHAnsi"/>
                <w:color w:val="262626"/>
              </w:rPr>
            </w:pPr>
            <w:r>
              <w:rPr>
                <w:rFonts w:asciiTheme="majorHAnsi" w:hAnsiTheme="majorHAnsi" w:cstheme="majorHAnsi"/>
                <w:color w:val="262626"/>
              </w:rPr>
              <w:t>CITI Course</w:t>
            </w:r>
            <w:r w:rsidR="000550D2">
              <w:rPr>
                <w:rFonts w:asciiTheme="majorHAnsi" w:hAnsiTheme="majorHAnsi" w:cstheme="majorHAnsi"/>
                <w:color w:val="262626"/>
              </w:rPr>
              <w:t xml:space="preserve"> – Social and Behavioral Research</w:t>
            </w:r>
          </w:p>
          <w:p w14:paraId="658AE1A1" w14:textId="77777777" w:rsidR="000550D2" w:rsidRDefault="000550D2" w:rsidP="00BF098A">
            <w:pPr>
              <w:pStyle w:val="NormalWeb"/>
              <w:shd w:val="clear" w:color="auto" w:fill="FFFFFF"/>
              <w:spacing w:before="0" w:beforeAutospacing="0" w:after="0" w:afterAutospacing="0"/>
              <w:rPr>
                <w:rFonts w:asciiTheme="majorHAnsi" w:hAnsiTheme="majorHAnsi" w:cstheme="majorHAnsi"/>
                <w:color w:val="262626"/>
              </w:rPr>
            </w:pPr>
          </w:p>
          <w:p w14:paraId="09BF65BA" w14:textId="1106B89F" w:rsidR="0034306D" w:rsidRPr="00703995" w:rsidRDefault="00F97DB2" w:rsidP="00BF098A">
            <w:pPr>
              <w:pStyle w:val="NormalWeb"/>
              <w:shd w:val="clear" w:color="auto" w:fill="FFFFFF"/>
              <w:spacing w:before="0" w:beforeAutospacing="0" w:after="0" w:afterAutospacing="0"/>
              <w:rPr>
                <w:rFonts w:asciiTheme="majorHAnsi" w:hAnsiTheme="majorHAnsi" w:cstheme="majorHAnsi"/>
                <w:color w:val="262626"/>
              </w:rPr>
            </w:pPr>
            <w:r w:rsidRPr="00703995">
              <w:rPr>
                <w:rFonts w:asciiTheme="majorHAnsi" w:hAnsiTheme="majorHAnsi" w:cstheme="majorHAnsi"/>
                <w:color w:val="262626"/>
              </w:rPr>
              <w:t>R</w:t>
            </w:r>
            <w:r w:rsidR="0034306D" w:rsidRPr="00703995">
              <w:rPr>
                <w:rFonts w:asciiTheme="majorHAnsi" w:hAnsiTheme="majorHAnsi" w:cstheme="majorHAnsi"/>
                <w:color w:val="262626"/>
              </w:rPr>
              <w:t xml:space="preserve">egister and complete </w:t>
            </w:r>
            <w:r w:rsidR="0061144F" w:rsidRPr="00703995">
              <w:rPr>
                <w:rFonts w:asciiTheme="majorHAnsi" w:hAnsiTheme="majorHAnsi" w:cstheme="majorHAnsi"/>
                <w:color w:val="262626"/>
              </w:rPr>
              <w:t>th</w:t>
            </w:r>
            <w:r w:rsidR="000550D2">
              <w:rPr>
                <w:rFonts w:asciiTheme="majorHAnsi" w:hAnsiTheme="majorHAnsi" w:cstheme="majorHAnsi"/>
                <w:color w:val="262626"/>
              </w:rPr>
              <w:t>ese</w:t>
            </w:r>
            <w:r w:rsidR="0061144F" w:rsidRPr="00703995">
              <w:rPr>
                <w:rFonts w:asciiTheme="majorHAnsi" w:hAnsiTheme="majorHAnsi" w:cstheme="majorHAnsi"/>
                <w:color w:val="262626"/>
              </w:rPr>
              <w:t xml:space="preserve"> </w:t>
            </w:r>
            <w:r w:rsidR="0034306D" w:rsidRPr="00703995">
              <w:rPr>
                <w:rFonts w:asciiTheme="majorHAnsi" w:hAnsiTheme="majorHAnsi" w:cstheme="majorHAnsi"/>
                <w:color w:val="262626"/>
              </w:rPr>
              <w:t>basic course</w:t>
            </w:r>
            <w:r w:rsidR="000550D2">
              <w:rPr>
                <w:rFonts w:asciiTheme="majorHAnsi" w:hAnsiTheme="majorHAnsi" w:cstheme="majorHAnsi"/>
                <w:color w:val="262626"/>
              </w:rPr>
              <w:t>s</w:t>
            </w:r>
            <w:r w:rsidRPr="00703995">
              <w:rPr>
                <w:rFonts w:asciiTheme="majorHAnsi" w:hAnsiTheme="majorHAnsi" w:cstheme="majorHAnsi"/>
                <w:color w:val="262626"/>
              </w:rPr>
              <w:t>.</w:t>
            </w:r>
            <w:r w:rsidR="0034306D" w:rsidRPr="00703995">
              <w:rPr>
                <w:rFonts w:asciiTheme="majorHAnsi" w:hAnsiTheme="majorHAnsi" w:cstheme="majorHAnsi"/>
                <w:color w:val="262626"/>
              </w:rPr>
              <w:t xml:space="preserve"> </w:t>
            </w:r>
          </w:p>
          <w:p w14:paraId="0B638E5D" w14:textId="4185B036" w:rsidR="00BB1E1D" w:rsidRPr="00703995" w:rsidRDefault="0034306D" w:rsidP="00BF098A">
            <w:pPr>
              <w:spacing w:line="276" w:lineRule="auto"/>
              <w:rPr>
                <w:rFonts w:asciiTheme="majorHAnsi" w:hAnsiTheme="majorHAnsi" w:cstheme="majorHAnsi"/>
              </w:rPr>
            </w:pPr>
            <w:r w:rsidRPr="00703995">
              <w:rPr>
                <w:rFonts w:asciiTheme="majorHAnsi" w:hAnsiTheme="majorHAnsi" w:cstheme="majorHAnsi"/>
              </w:rPr>
              <w:t>Th</w:t>
            </w:r>
            <w:r w:rsidR="000550D2">
              <w:rPr>
                <w:rFonts w:asciiTheme="majorHAnsi" w:hAnsiTheme="majorHAnsi" w:cstheme="majorHAnsi"/>
              </w:rPr>
              <w:t>ese</w:t>
            </w:r>
            <w:r w:rsidRPr="00703995">
              <w:rPr>
                <w:rFonts w:asciiTheme="majorHAnsi" w:hAnsiTheme="majorHAnsi" w:cstheme="majorHAnsi"/>
              </w:rPr>
              <w:t xml:space="preserve"> course</w:t>
            </w:r>
            <w:r w:rsidR="000550D2">
              <w:rPr>
                <w:rFonts w:asciiTheme="majorHAnsi" w:hAnsiTheme="majorHAnsi" w:cstheme="majorHAnsi"/>
              </w:rPr>
              <w:t>s</w:t>
            </w:r>
            <w:r w:rsidRPr="00703995">
              <w:rPr>
                <w:rFonts w:asciiTheme="majorHAnsi" w:hAnsiTheme="majorHAnsi" w:cstheme="majorHAnsi"/>
              </w:rPr>
              <w:t xml:space="preserve"> </w:t>
            </w:r>
            <w:r w:rsidR="00BD5CCC" w:rsidRPr="00703995">
              <w:rPr>
                <w:rFonts w:asciiTheme="majorHAnsi" w:hAnsiTheme="majorHAnsi" w:cstheme="majorHAnsi"/>
              </w:rPr>
              <w:t>will provide you with a</w:t>
            </w:r>
            <w:r w:rsidR="00BB1E1D" w:rsidRPr="00703995">
              <w:rPr>
                <w:rFonts w:asciiTheme="majorHAnsi" w:hAnsiTheme="majorHAnsi" w:cstheme="majorHAnsi"/>
              </w:rPr>
              <w:t xml:space="preserve"> certificate </w:t>
            </w:r>
            <w:r w:rsidR="00FC5E6D" w:rsidRPr="00703995">
              <w:rPr>
                <w:rFonts w:asciiTheme="majorHAnsi" w:hAnsiTheme="majorHAnsi" w:cstheme="majorHAnsi"/>
              </w:rPr>
              <w:t xml:space="preserve">of completion </w:t>
            </w:r>
            <w:r w:rsidR="00BB1E1D" w:rsidRPr="00703995">
              <w:rPr>
                <w:rFonts w:asciiTheme="majorHAnsi" w:hAnsiTheme="majorHAnsi" w:cstheme="majorHAnsi"/>
              </w:rPr>
              <w:t>t</w:t>
            </w:r>
            <w:r w:rsidR="00FC5E6D" w:rsidRPr="00703995">
              <w:rPr>
                <w:rFonts w:asciiTheme="majorHAnsi" w:hAnsiTheme="majorHAnsi" w:cstheme="majorHAnsi"/>
              </w:rPr>
              <w:t>o acknowledge that</w:t>
            </w:r>
            <w:r w:rsidR="00BB1E1D" w:rsidRPr="00703995">
              <w:rPr>
                <w:rFonts w:asciiTheme="majorHAnsi" w:hAnsiTheme="majorHAnsi" w:cstheme="majorHAnsi"/>
              </w:rPr>
              <w:t xml:space="preserve"> you have completed the course.</w:t>
            </w:r>
            <w:r w:rsidR="00FC5E6D" w:rsidRPr="00703995">
              <w:rPr>
                <w:rFonts w:asciiTheme="majorHAnsi" w:hAnsiTheme="majorHAnsi" w:cstheme="majorHAnsi"/>
              </w:rPr>
              <w:t xml:space="preserve"> You will post th</w:t>
            </w:r>
            <w:r w:rsidR="00BC461B">
              <w:rPr>
                <w:rFonts w:asciiTheme="majorHAnsi" w:hAnsiTheme="majorHAnsi" w:cstheme="majorHAnsi"/>
              </w:rPr>
              <w:t>ese</w:t>
            </w:r>
            <w:r w:rsidR="00FC5E6D" w:rsidRPr="00703995">
              <w:rPr>
                <w:rFonts w:asciiTheme="majorHAnsi" w:hAnsiTheme="majorHAnsi" w:cstheme="majorHAnsi"/>
              </w:rPr>
              <w:t xml:space="preserve"> certificate</w:t>
            </w:r>
            <w:r w:rsidR="00BC461B">
              <w:rPr>
                <w:rFonts w:asciiTheme="majorHAnsi" w:hAnsiTheme="majorHAnsi" w:cstheme="majorHAnsi"/>
              </w:rPr>
              <w:t>s</w:t>
            </w:r>
            <w:r w:rsidR="00FC5E6D" w:rsidRPr="00703995">
              <w:rPr>
                <w:rFonts w:asciiTheme="majorHAnsi" w:hAnsiTheme="majorHAnsi" w:cstheme="majorHAnsi"/>
              </w:rPr>
              <w:t xml:space="preserve"> of completion</w:t>
            </w:r>
            <w:r w:rsidR="004F055A" w:rsidRPr="00703995">
              <w:rPr>
                <w:rFonts w:asciiTheme="majorHAnsi" w:hAnsiTheme="majorHAnsi" w:cstheme="majorHAnsi"/>
              </w:rPr>
              <w:t>.</w:t>
            </w:r>
            <w:r w:rsidR="00E14436" w:rsidRPr="00703995">
              <w:rPr>
                <w:rFonts w:asciiTheme="majorHAnsi" w:hAnsiTheme="majorHAnsi" w:cstheme="majorHAnsi"/>
              </w:rPr>
              <w:t xml:space="preserve"> </w:t>
            </w:r>
            <w:r w:rsidR="00BB1E1D" w:rsidRPr="00703995">
              <w:rPr>
                <w:rFonts w:asciiTheme="majorHAnsi" w:hAnsiTheme="majorHAnsi" w:cstheme="majorHAnsi"/>
              </w:rPr>
              <w:t>Th</w:t>
            </w:r>
            <w:r w:rsidR="00BC461B">
              <w:rPr>
                <w:rFonts w:asciiTheme="majorHAnsi" w:hAnsiTheme="majorHAnsi" w:cstheme="majorHAnsi"/>
              </w:rPr>
              <w:t xml:space="preserve">ese </w:t>
            </w:r>
            <w:r w:rsidR="004F055A" w:rsidRPr="00703995">
              <w:rPr>
                <w:rFonts w:asciiTheme="majorHAnsi" w:hAnsiTheme="majorHAnsi" w:cstheme="majorHAnsi"/>
              </w:rPr>
              <w:t>assignment</w:t>
            </w:r>
            <w:r w:rsidR="00BC461B">
              <w:rPr>
                <w:rFonts w:asciiTheme="majorHAnsi" w:hAnsiTheme="majorHAnsi" w:cstheme="majorHAnsi"/>
              </w:rPr>
              <w:t>s</w:t>
            </w:r>
            <w:r w:rsidR="004F055A" w:rsidRPr="00703995">
              <w:rPr>
                <w:rFonts w:asciiTheme="majorHAnsi" w:hAnsiTheme="majorHAnsi" w:cstheme="majorHAnsi"/>
              </w:rPr>
              <w:t xml:space="preserve"> </w:t>
            </w:r>
            <w:r w:rsidR="00BC461B">
              <w:rPr>
                <w:rFonts w:asciiTheme="majorHAnsi" w:hAnsiTheme="majorHAnsi" w:cstheme="majorHAnsi"/>
              </w:rPr>
              <w:t>are</w:t>
            </w:r>
            <w:r w:rsidR="00BB1E1D" w:rsidRPr="00703995">
              <w:rPr>
                <w:rFonts w:asciiTheme="majorHAnsi" w:hAnsiTheme="majorHAnsi" w:cstheme="majorHAnsi"/>
              </w:rPr>
              <w:t xml:space="preserve"> graded as </w:t>
            </w:r>
            <w:r w:rsidR="00E14436" w:rsidRPr="00703995">
              <w:rPr>
                <w:rFonts w:asciiTheme="majorHAnsi" w:hAnsiTheme="majorHAnsi" w:cstheme="majorHAnsi"/>
              </w:rPr>
              <w:t>full credit/no credit</w:t>
            </w:r>
            <w:r w:rsidR="00BB1E1D" w:rsidRPr="00703995">
              <w:rPr>
                <w:rFonts w:asciiTheme="majorHAnsi" w:hAnsiTheme="majorHAnsi" w:cstheme="majorHAnsi"/>
              </w:rPr>
              <w:t xml:space="preserve">. </w:t>
            </w:r>
          </w:p>
        </w:tc>
        <w:tc>
          <w:tcPr>
            <w:tcW w:w="2160" w:type="dxa"/>
          </w:tcPr>
          <w:p w14:paraId="69091FEC" w14:textId="77777777" w:rsidR="00BB1E1D" w:rsidRDefault="002A4567" w:rsidP="00BF098A">
            <w:pPr>
              <w:pStyle w:val="BodyText"/>
              <w:spacing w:line="276" w:lineRule="auto"/>
              <w:contextualSpacing/>
              <w:rPr>
                <w:rFonts w:asciiTheme="majorHAnsi" w:hAnsiTheme="majorHAnsi" w:cstheme="majorHAnsi"/>
                <w:sz w:val="24"/>
                <w:szCs w:val="24"/>
              </w:rPr>
            </w:pPr>
            <w:r>
              <w:rPr>
                <w:rFonts w:asciiTheme="majorHAnsi" w:hAnsiTheme="majorHAnsi" w:cstheme="majorHAnsi"/>
                <w:sz w:val="24"/>
                <w:szCs w:val="24"/>
              </w:rPr>
              <w:t xml:space="preserve">100 points or </w:t>
            </w:r>
            <w:r w:rsidR="00637023" w:rsidRPr="00703995">
              <w:rPr>
                <w:rFonts w:asciiTheme="majorHAnsi" w:hAnsiTheme="majorHAnsi" w:cstheme="majorHAnsi"/>
                <w:sz w:val="24"/>
                <w:szCs w:val="24"/>
              </w:rPr>
              <w:t>10</w:t>
            </w:r>
            <w:r w:rsidR="00BB1E1D" w:rsidRPr="00703995">
              <w:rPr>
                <w:rFonts w:asciiTheme="majorHAnsi" w:hAnsiTheme="majorHAnsi" w:cstheme="majorHAnsi"/>
                <w:sz w:val="24"/>
                <w:szCs w:val="24"/>
              </w:rPr>
              <w:t>%</w:t>
            </w:r>
          </w:p>
          <w:p w14:paraId="05593272" w14:textId="438B7A07" w:rsidR="009D0390" w:rsidRPr="00703995" w:rsidRDefault="009D0390" w:rsidP="00BF098A">
            <w:pPr>
              <w:pStyle w:val="BodyText"/>
              <w:spacing w:line="276" w:lineRule="auto"/>
              <w:contextualSpacing/>
              <w:rPr>
                <w:rFonts w:asciiTheme="majorHAnsi" w:hAnsiTheme="majorHAnsi" w:cstheme="majorHAnsi"/>
                <w:sz w:val="24"/>
                <w:szCs w:val="24"/>
              </w:rPr>
            </w:pPr>
            <w:r>
              <w:rPr>
                <w:rFonts w:asciiTheme="majorHAnsi" w:hAnsiTheme="majorHAnsi" w:cstheme="majorHAnsi"/>
                <w:sz w:val="24"/>
                <w:szCs w:val="24"/>
              </w:rPr>
              <w:t>(50 points each)</w:t>
            </w:r>
          </w:p>
        </w:tc>
      </w:tr>
      <w:tr w:rsidR="007708BB" w:rsidRPr="00703995" w14:paraId="620F0815" w14:textId="77777777" w:rsidTr="00075C46">
        <w:trPr>
          <w:cantSplit/>
        </w:trPr>
        <w:tc>
          <w:tcPr>
            <w:tcW w:w="1890" w:type="dxa"/>
          </w:tcPr>
          <w:p w14:paraId="25258D9F" w14:textId="75B5EF68" w:rsidR="007708BB" w:rsidRPr="00703995" w:rsidRDefault="007708BB" w:rsidP="00BF098A">
            <w:pPr>
              <w:pStyle w:val="BodyText"/>
              <w:rPr>
                <w:rFonts w:asciiTheme="majorHAnsi" w:hAnsiTheme="majorHAnsi" w:cstheme="majorHAnsi"/>
                <w:sz w:val="24"/>
                <w:szCs w:val="24"/>
              </w:rPr>
            </w:pPr>
            <w:r w:rsidRPr="00703995">
              <w:rPr>
                <w:rFonts w:asciiTheme="majorHAnsi" w:hAnsiTheme="majorHAnsi" w:cstheme="majorHAnsi"/>
                <w:sz w:val="24"/>
                <w:szCs w:val="24"/>
              </w:rPr>
              <w:t xml:space="preserve">Final exam </w:t>
            </w:r>
          </w:p>
        </w:tc>
        <w:tc>
          <w:tcPr>
            <w:tcW w:w="5395" w:type="dxa"/>
          </w:tcPr>
          <w:p w14:paraId="2CB6C423" w14:textId="282FF0EB" w:rsidR="007708BB" w:rsidRPr="00703995" w:rsidRDefault="007708BB" w:rsidP="00BF098A">
            <w:pPr>
              <w:pStyle w:val="BodyText"/>
              <w:contextualSpacing/>
              <w:rPr>
                <w:rFonts w:asciiTheme="majorHAnsi" w:hAnsiTheme="majorHAnsi" w:cstheme="majorHAnsi"/>
                <w:sz w:val="24"/>
                <w:szCs w:val="24"/>
              </w:rPr>
            </w:pPr>
            <w:r w:rsidRPr="00703995">
              <w:rPr>
                <w:rFonts w:asciiTheme="majorHAnsi" w:hAnsiTheme="majorHAnsi" w:cstheme="majorHAnsi"/>
                <w:sz w:val="24"/>
                <w:szCs w:val="24"/>
              </w:rPr>
              <w:t>The in</w:t>
            </w:r>
            <w:r w:rsidR="00FC5E6D" w:rsidRPr="00703995">
              <w:rPr>
                <w:rFonts w:asciiTheme="majorHAnsi" w:hAnsiTheme="majorHAnsi" w:cstheme="majorHAnsi"/>
                <w:sz w:val="24"/>
                <w:szCs w:val="24"/>
              </w:rPr>
              <w:t>-</w:t>
            </w:r>
            <w:r w:rsidRPr="00703995">
              <w:rPr>
                <w:rFonts w:asciiTheme="majorHAnsi" w:hAnsiTheme="majorHAnsi" w:cstheme="majorHAnsi"/>
                <w:sz w:val="24"/>
                <w:szCs w:val="24"/>
              </w:rPr>
              <w:t xml:space="preserve">class final will </w:t>
            </w:r>
            <w:r w:rsidR="00407B4A">
              <w:rPr>
                <w:rFonts w:asciiTheme="majorHAnsi" w:hAnsiTheme="majorHAnsi" w:cstheme="majorHAnsi"/>
                <w:sz w:val="24"/>
                <w:szCs w:val="24"/>
              </w:rPr>
              <w:t>include</w:t>
            </w:r>
            <w:r w:rsidRPr="00703995">
              <w:rPr>
                <w:rFonts w:asciiTheme="majorHAnsi" w:hAnsiTheme="majorHAnsi" w:cstheme="majorHAnsi"/>
                <w:sz w:val="24"/>
                <w:szCs w:val="24"/>
              </w:rPr>
              <w:t xml:space="preserve"> 50 multiple choice questions.</w:t>
            </w:r>
          </w:p>
        </w:tc>
        <w:tc>
          <w:tcPr>
            <w:tcW w:w="2160" w:type="dxa"/>
          </w:tcPr>
          <w:p w14:paraId="7A8F2F1B" w14:textId="29BC24C9" w:rsidR="007708BB" w:rsidRPr="00703995" w:rsidRDefault="002A4567" w:rsidP="00BF098A">
            <w:pPr>
              <w:pStyle w:val="BodyText"/>
              <w:spacing w:line="276" w:lineRule="auto"/>
              <w:contextualSpacing/>
              <w:rPr>
                <w:rFonts w:asciiTheme="majorHAnsi" w:hAnsiTheme="majorHAnsi" w:cstheme="majorHAnsi"/>
                <w:sz w:val="24"/>
                <w:szCs w:val="24"/>
              </w:rPr>
            </w:pPr>
            <w:r>
              <w:rPr>
                <w:rFonts w:asciiTheme="majorHAnsi" w:hAnsiTheme="majorHAnsi" w:cstheme="majorHAnsi"/>
                <w:sz w:val="24"/>
                <w:szCs w:val="24"/>
              </w:rPr>
              <w:t xml:space="preserve">200 points or </w:t>
            </w:r>
            <w:r w:rsidR="0044289A" w:rsidRPr="00703995">
              <w:rPr>
                <w:rFonts w:asciiTheme="majorHAnsi" w:hAnsiTheme="majorHAnsi" w:cstheme="majorHAnsi"/>
                <w:sz w:val="24"/>
                <w:szCs w:val="24"/>
              </w:rPr>
              <w:t>2</w:t>
            </w:r>
            <w:r w:rsidR="00637023" w:rsidRPr="00703995">
              <w:rPr>
                <w:rFonts w:asciiTheme="majorHAnsi" w:hAnsiTheme="majorHAnsi" w:cstheme="majorHAnsi"/>
                <w:sz w:val="24"/>
                <w:szCs w:val="24"/>
              </w:rPr>
              <w:t>0</w:t>
            </w:r>
            <w:r w:rsidR="007708BB" w:rsidRPr="00703995">
              <w:rPr>
                <w:rFonts w:asciiTheme="majorHAnsi" w:hAnsiTheme="majorHAnsi" w:cstheme="majorHAnsi"/>
                <w:sz w:val="24"/>
                <w:szCs w:val="24"/>
              </w:rPr>
              <w:t>%</w:t>
            </w:r>
          </w:p>
        </w:tc>
      </w:tr>
    </w:tbl>
    <w:p w14:paraId="6DA9A577" w14:textId="5C5E0791" w:rsidR="002C2BA3" w:rsidRPr="00703995" w:rsidRDefault="002C2BA3" w:rsidP="00BF098A">
      <w:pPr>
        <w:spacing w:before="0" w:after="0" w:line="240" w:lineRule="auto"/>
        <w:rPr>
          <w:rFonts w:asciiTheme="majorHAnsi" w:hAnsiTheme="majorHAnsi" w:cstheme="majorHAnsi"/>
        </w:rPr>
      </w:pPr>
    </w:p>
    <w:p w14:paraId="0B5437A0" w14:textId="7D8AE5CE" w:rsidR="007708BB" w:rsidRPr="00703995" w:rsidRDefault="007708BB" w:rsidP="00BF098A">
      <w:pPr>
        <w:pStyle w:val="Heading2"/>
      </w:pPr>
      <w:r w:rsidRPr="00703995">
        <w:t>SUMMARY OF GRADING</w:t>
      </w:r>
      <w:r w:rsidR="00E15588" w:rsidRPr="00703995">
        <w:t xml:space="preserve"> and D</w:t>
      </w:r>
      <w:r w:rsidR="00C56E5F" w:rsidRPr="00703995">
        <w:t>UE</w:t>
      </w:r>
      <w:r w:rsidR="00E15588" w:rsidRPr="00703995">
        <w:t xml:space="preserve"> DATES</w:t>
      </w:r>
    </w:p>
    <w:p w14:paraId="69165504" w14:textId="6711ACFF" w:rsidR="0058457F" w:rsidRDefault="007708BB" w:rsidP="00BF098A">
      <w:pPr>
        <w:pStyle w:val="BodyText"/>
        <w:contextualSpacing/>
        <w:rPr>
          <w:rFonts w:asciiTheme="majorHAnsi" w:hAnsiTheme="majorHAnsi" w:cstheme="majorHAnsi"/>
          <w:bCs/>
          <w:sz w:val="24"/>
          <w:szCs w:val="24"/>
        </w:rPr>
      </w:pPr>
      <w:r w:rsidRPr="00703995">
        <w:rPr>
          <w:rFonts w:asciiTheme="majorHAnsi" w:hAnsiTheme="majorHAnsi" w:cstheme="majorHAnsi"/>
          <w:b/>
          <w:sz w:val="24"/>
          <w:szCs w:val="24"/>
        </w:rPr>
        <w:tab/>
      </w:r>
      <w:r w:rsidR="0058457F">
        <w:rPr>
          <w:rFonts w:asciiTheme="majorHAnsi" w:hAnsiTheme="majorHAnsi" w:cstheme="majorHAnsi"/>
          <w:bCs/>
          <w:sz w:val="24"/>
          <w:szCs w:val="24"/>
        </w:rPr>
        <w:t>APA and Plagiarism Trainings</w:t>
      </w:r>
      <w:r w:rsidR="0058457F">
        <w:rPr>
          <w:rFonts w:asciiTheme="majorHAnsi" w:hAnsiTheme="majorHAnsi" w:cstheme="majorHAnsi"/>
          <w:bCs/>
          <w:sz w:val="24"/>
          <w:szCs w:val="24"/>
        </w:rPr>
        <w:tab/>
      </w:r>
      <w:r w:rsidR="0058457F">
        <w:rPr>
          <w:rFonts w:asciiTheme="majorHAnsi" w:hAnsiTheme="majorHAnsi" w:cstheme="majorHAnsi"/>
          <w:bCs/>
          <w:sz w:val="24"/>
          <w:szCs w:val="24"/>
        </w:rPr>
        <w:tab/>
        <w:t>10%</w:t>
      </w:r>
      <w:r w:rsidR="0058457F">
        <w:rPr>
          <w:rFonts w:asciiTheme="majorHAnsi" w:hAnsiTheme="majorHAnsi" w:cstheme="majorHAnsi"/>
          <w:bCs/>
          <w:sz w:val="24"/>
          <w:szCs w:val="24"/>
        </w:rPr>
        <w:tab/>
      </w:r>
      <w:r w:rsidR="0004300A">
        <w:rPr>
          <w:rFonts w:asciiTheme="majorHAnsi" w:hAnsiTheme="majorHAnsi" w:cstheme="majorHAnsi"/>
          <w:bCs/>
          <w:sz w:val="24"/>
          <w:szCs w:val="24"/>
        </w:rPr>
        <w:t>(100 points)</w:t>
      </w:r>
    </w:p>
    <w:p w14:paraId="5DAF0417" w14:textId="048A00A5" w:rsidR="00702D3D" w:rsidRPr="00703995" w:rsidRDefault="00702D3D" w:rsidP="0058457F">
      <w:pPr>
        <w:pStyle w:val="BodyText"/>
        <w:ind w:firstLine="720"/>
        <w:contextualSpacing/>
        <w:rPr>
          <w:rFonts w:asciiTheme="majorHAnsi" w:hAnsiTheme="majorHAnsi" w:cstheme="majorHAnsi"/>
          <w:sz w:val="24"/>
          <w:szCs w:val="24"/>
        </w:rPr>
      </w:pPr>
      <w:r w:rsidRPr="00703995">
        <w:rPr>
          <w:rFonts w:asciiTheme="majorHAnsi" w:hAnsiTheme="majorHAnsi" w:cstheme="majorHAnsi"/>
          <w:sz w:val="24"/>
          <w:szCs w:val="24"/>
        </w:rPr>
        <w:t>Preparation</w:t>
      </w:r>
      <w:r w:rsidR="002C3CF6" w:rsidRPr="00703995">
        <w:rPr>
          <w:rFonts w:asciiTheme="majorHAnsi" w:hAnsiTheme="majorHAnsi" w:cstheme="majorHAnsi"/>
          <w:sz w:val="24"/>
          <w:szCs w:val="24"/>
        </w:rPr>
        <w:t>/In-Class Assignments</w:t>
      </w:r>
      <w:r w:rsidRPr="00703995">
        <w:rPr>
          <w:rFonts w:asciiTheme="majorHAnsi" w:hAnsiTheme="majorHAnsi" w:cstheme="majorHAnsi"/>
          <w:sz w:val="24"/>
          <w:szCs w:val="24"/>
        </w:rPr>
        <w:tab/>
      </w:r>
      <w:r w:rsidR="0043782A" w:rsidRPr="00703995">
        <w:rPr>
          <w:rFonts w:asciiTheme="majorHAnsi" w:hAnsiTheme="majorHAnsi" w:cstheme="majorHAnsi"/>
          <w:sz w:val="24"/>
          <w:szCs w:val="24"/>
        </w:rPr>
        <w:t>20</w:t>
      </w:r>
      <w:r w:rsidRPr="00703995">
        <w:rPr>
          <w:rFonts w:asciiTheme="majorHAnsi" w:hAnsiTheme="majorHAnsi" w:cstheme="majorHAnsi"/>
          <w:sz w:val="24"/>
          <w:szCs w:val="24"/>
        </w:rPr>
        <w:t>%</w:t>
      </w:r>
      <w:r w:rsidR="00E15588" w:rsidRPr="00703995">
        <w:rPr>
          <w:rFonts w:asciiTheme="majorHAnsi" w:hAnsiTheme="majorHAnsi" w:cstheme="majorHAnsi"/>
          <w:sz w:val="24"/>
          <w:szCs w:val="24"/>
        </w:rPr>
        <w:tab/>
      </w:r>
      <w:r w:rsidR="0004300A">
        <w:rPr>
          <w:rFonts w:asciiTheme="majorHAnsi" w:hAnsiTheme="majorHAnsi" w:cstheme="majorHAnsi"/>
          <w:sz w:val="24"/>
          <w:szCs w:val="24"/>
        </w:rPr>
        <w:t>(200 points)</w:t>
      </w:r>
      <w:r w:rsidR="00E15588" w:rsidRPr="00703995">
        <w:rPr>
          <w:rFonts w:asciiTheme="majorHAnsi" w:hAnsiTheme="majorHAnsi" w:cstheme="majorHAnsi"/>
          <w:sz w:val="24"/>
          <w:szCs w:val="24"/>
        </w:rPr>
        <w:tab/>
      </w:r>
    </w:p>
    <w:p w14:paraId="1E3CD2A1" w14:textId="745108CC" w:rsidR="00702D3D" w:rsidRPr="00703995" w:rsidRDefault="00702D3D" w:rsidP="00BF098A">
      <w:pPr>
        <w:pStyle w:val="BodyText"/>
        <w:contextualSpacing/>
        <w:rPr>
          <w:rFonts w:asciiTheme="majorHAnsi" w:hAnsiTheme="majorHAnsi" w:cstheme="majorHAnsi"/>
          <w:sz w:val="24"/>
          <w:szCs w:val="24"/>
        </w:rPr>
      </w:pPr>
      <w:r w:rsidRPr="00703995">
        <w:rPr>
          <w:rFonts w:asciiTheme="majorHAnsi" w:hAnsiTheme="majorHAnsi" w:cstheme="majorHAnsi"/>
          <w:sz w:val="24"/>
          <w:szCs w:val="24"/>
        </w:rPr>
        <w:tab/>
        <w:t xml:space="preserve">Quizzes </w:t>
      </w:r>
      <w:r w:rsidRPr="00703995">
        <w:rPr>
          <w:rFonts w:asciiTheme="majorHAnsi" w:hAnsiTheme="majorHAnsi" w:cstheme="majorHAnsi"/>
          <w:sz w:val="24"/>
          <w:szCs w:val="24"/>
        </w:rPr>
        <w:tab/>
      </w:r>
      <w:r w:rsidRPr="00703995">
        <w:rPr>
          <w:rFonts w:asciiTheme="majorHAnsi" w:hAnsiTheme="majorHAnsi" w:cstheme="majorHAnsi"/>
          <w:sz w:val="24"/>
          <w:szCs w:val="24"/>
        </w:rPr>
        <w:tab/>
      </w:r>
      <w:r w:rsidRPr="00703995">
        <w:rPr>
          <w:rFonts w:asciiTheme="majorHAnsi" w:hAnsiTheme="majorHAnsi" w:cstheme="majorHAnsi"/>
          <w:sz w:val="24"/>
          <w:szCs w:val="24"/>
        </w:rPr>
        <w:tab/>
      </w:r>
      <w:r w:rsidRPr="00703995">
        <w:rPr>
          <w:rFonts w:asciiTheme="majorHAnsi" w:hAnsiTheme="majorHAnsi" w:cstheme="majorHAnsi"/>
          <w:sz w:val="24"/>
          <w:szCs w:val="24"/>
        </w:rPr>
        <w:tab/>
      </w:r>
      <w:r w:rsidR="005D4B01">
        <w:rPr>
          <w:rFonts w:asciiTheme="majorHAnsi" w:hAnsiTheme="majorHAnsi" w:cstheme="majorHAnsi"/>
          <w:sz w:val="24"/>
          <w:szCs w:val="24"/>
        </w:rPr>
        <w:t>1</w:t>
      </w:r>
      <w:r w:rsidR="0043782A" w:rsidRPr="00703995">
        <w:rPr>
          <w:rFonts w:asciiTheme="majorHAnsi" w:hAnsiTheme="majorHAnsi" w:cstheme="majorHAnsi"/>
          <w:sz w:val="24"/>
          <w:szCs w:val="24"/>
        </w:rPr>
        <w:t>0</w:t>
      </w:r>
      <w:r w:rsidRPr="00703995">
        <w:rPr>
          <w:rFonts w:asciiTheme="majorHAnsi" w:hAnsiTheme="majorHAnsi" w:cstheme="majorHAnsi"/>
          <w:sz w:val="24"/>
          <w:szCs w:val="24"/>
        </w:rPr>
        <w:t>%</w:t>
      </w:r>
      <w:r w:rsidR="00E15588" w:rsidRPr="00703995">
        <w:rPr>
          <w:rFonts w:asciiTheme="majorHAnsi" w:hAnsiTheme="majorHAnsi" w:cstheme="majorHAnsi"/>
          <w:sz w:val="24"/>
          <w:szCs w:val="24"/>
        </w:rPr>
        <w:tab/>
      </w:r>
      <w:r w:rsidR="0004300A">
        <w:rPr>
          <w:rFonts w:asciiTheme="majorHAnsi" w:hAnsiTheme="majorHAnsi" w:cstheme="majorHAnsi"/>
          <w:sz w:val="24"/>
          <w:szCs w:val="24"/>
        </w:rPr>
        <w:t>(100 points)</w:t>
      </w:r>
      <w:r w:rsidR="00E15588" w:rsidRPr="00703995">
        <w:rPr>
          <w:rFonts w:asciiTheme="majorHAnsi" w:hAnsiTheme="majorHAnsi" w:cstheme="majorHAnsi"/>
          <w:sz w:val="24"/>
          <w:szCs w:val="24"/>
        </w:rPr>
        <w:tab/>
      </w:r>
    </w:p>
    <w:p w14:paraId="1E693006" w14:textId="4A16ECFE" w:rsidR="00702D3D" w:rsidRPr="00703995" w:rsidRDefault="00637023" w:rsidP="00BF098A">
      <w:pPr>
        <w:pStyle w:val="BodyText"/>
        <w:contextualSpacing/>
        <w:rPr>
          <w:rFonts w:asciiTheme="majorHAnsi" w:hAnsiTheme="majorHAnsi" w:cstheme="majorHAnsi"/>
          <w:sz w:val="24"/>
          <w:szCs w:val="24"/>
        </w:rPr>
      </w:pPr>
      <w:r w:rsidRPr="00703995">
        <w:rPr>
          <w:rFonts w:asciiTheme="majorHAnsi" w:hAnsiTheme="majorHAnsi" w:cstheme="majorHAnsi"/>
          <w:sz w:val="24"/>
          <w:szCs w:val="24"/>
        </w:rPr>
        <w:tab/>
        <w:t>Research Article Critique</w:t>
      </w:r>
      <w:r w:rsidRPr="00703995">
        <w:rPr>
          <w:rFonts w:asciiTheme="majorHAnsi" w:hAnsiTheme="majorHAnsi" w:cstheme="majorHAnsi"/>
          <w:sz w:val="24"/>
          <w:szCs w:val="24"/>
        </w:rPr>
        <w:tab/>
      </w:r>
      <w:r w:rsidRPr="00703995">
        <w:rPr>
          <w:rFonts w:asciiTheme="majorHAnsi" w:hAnsiTheme="majorHAnsi" w:cstheme="majorHAnsi"/>
          <w:sz w:val="24"/>
          <w:szCs w:val="24"/>
        </w:rPr>
        <w:tab/>
        <w:t>10%</w:t>
      </w:r>
      <w:r w:rsidR="00E15588" w:rsidRPr="00703995">
        <w:rPr>
          <w:rFonts w:asciiTheme="majorHAnsi" w:hAnsiTheme="majorHAnsi" w:cstheme="majorHAnsi"/>
          <w:sz w:val="24"/>
          <w:szCs w:val="24"/>
        </w:rPr>
        <w:t xml:space="preserve">  </w:t>
      </w:r>
      <w:r w:rsidR="0004300A">
        <w:rPr>
          <w:rFonts w:asciiTheme="majorHAnsi" w:hAnsiTheme="majorHAnsi" w:cstheme="majorHAnsi"/>
          <w:sz w:val="24"/>
          <w:szCs w:val="24"/>
        </w:rPr>
        <w:tab/>
        <w:t>(100 points)</w:t>
      </w:r>
    </w:p>
    <w:p w14:paraId="202B4979" w14:textId="5E7C37B8" w:rsidR="00702D3D" w:rsidRPr="00703995" w:rsidRDefault="006C34C4" w:rsidP="00BF098A">
      <w:pPr>
        <w:pStyle w:val="BodyText"/>
        <w:ind w:firstLine="720"/>
        <w:contextualSpacing/>
        <w:rPr>
          <w:rFonts w:asciiTheme="majorHAnsi" w:hAnsiTheme="majorHAnsi" w:cstheme="majorHAnsi"/>
          <w:sz w:val="24"/>
          <w:szCs w:val="24"/>
        </w:rPr>
      </w:pPr>
      <w:r>
        <w:rPr>
          <w:rFonts w:asciiTheme="majorHAnsi" w:hAnsiTheme="majorHAnsi" w:cstheme="majorHAnsi"/>
          <w:sz w:val="24"/>
          <w:szCs w:val="24"/>
        </w:rPr>
        <w:t>Trainings</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sidR="00702D3D" w:rsidRPr="00703995">
        <w:rPr>
          <w:rFonts w:asciiTheme="majorHAnsi" w:hAnsiTheme="majorHAnsi" w:cstheme="majorHAnsi"/>
          <w:sz w:val="24"/>
          <w:szCs w:val="24"/>
        </w:rPr>
        <w:t xml:space="preserve"> </w:t>
      </w:r>
      <w:r w:rsidR="00702D3D" w:rsidRPr="00703995">
        <w:rPr>
          <w:rFonts w:asciiTheme="majorHAnsi" w:hAnsiTheme="majorHAnsi" w:cstheme="majorHAnsi"/>
          <w:sz w:val="24"/>
          <w:szCs w:val="24"/>
        </w:rPr>
        <w:tab/>
      </w:r>
      <w:r w:rsidR="00E15588" w:rsidRPr="00703995">
        <w:rPr>
          <w:rFonts w:asciiTheme="majorHAnsi" w:hAnsiTheme="majorHAnsi" w:cstheme="majorHAnsi"/>
          <w:sz w:val="24"/>
          <w:szCs w:val="24"/>
        </w:rPr>
        <w:t>10</w:t>
      </w:r>
      <w:r w:rsidR="00702D3D" w:rsidRPr="00703995">
        <w:rPr>
          <w:rFonts w:asciiTheme="majorHAnsi" w:hAnsiTheme="majorHAnsi" w:cstheme="majorHAnsi"/>
          <w:sz w:val="24"/>
          <w:szCs w:val="24"/>
        </w:rPr>
        <w:t>%</w:t>
      </w:r>
      <w:r w:rsidR="00E15588" w:rsidRPr="00703995">
        <w:rPr>
          <w:rFonts w:asciiTheme="majorHAnsi" w:hAnsiTheme="majorHAnsi" w:cstheme="majorHAnsi"/>
          <w:sz w:val="24"/>
          <w:szCs w:val="24"/>
        </w:rPr>
        <w:tab/>
      </w:r>
      <w:r w:rsidR="0004300A">
        <w:rPr>
          <w:rFonts w:asciiTheme="majorHAnsi" w:hAnsiTheme="majorHAnsi" w:cstheme="majorHAnsi"/>
          <w:sz w:val="24"/>
          <w:szCs w:val="24"/>
        </w:rPr>
        <w:t>(100 points)</w:t>
      </w:r>
    </w:p>
    <w:p w14:paraId="17F30BF0" w14:textId="1A30AC69" w:rsidR="00E15588" w:rsidRPr="00703995" w:rsidRDefault="00E15588" w:rsidP="00BF098A">
      <w:pPr>
        <w:pStyle w:val="BodyText"/>
        <w:contextualSpacing/>
        <w:rPr>
          <w:rFonts w:asciiTheme="majorHAnsi" w:hAnsiTheme="majorHAnsi" w:cstheme="majorHAnsi"/>
          <w:sz w:val="24"/>
          <w:szCs w:val="24"/>
        </w:rPr>
      </w:pPr>
      <w:r w:rsidRPr="00703995">
        <w:rPr>
          <w:rFonts w:asciiTheme="majorHAnsi" w:hAnsiTheme="majorHAnsi" w:cstheme="majorHAnsi"/>
          <w:sz w:val="24"/>
          <w:szCs w:val="24"/>
        </w:rPr>
        <w:tab/>
        <w:t xml:space="preserve">CAP assignment </w:t>
      </w:r>
      <w:r w:rsidRPr="00703995">
        <w:rPr>
          <w:rFonts w:asciiTheme="majorHAnsi" w:hAnsiTheme="majorHAnsi" w:cstheme="majorHAnsi"/>
          <w:sz w:val="24"/>
          <w:szCs w:val="24"/>
        </w:rPr>
        <w:tab/>
      </w:r>
      <w:r w:rsidRPr="00703995">
        <w:rPr>
          <w:rFonts w:asciiTheme="majorHAnsi" w:hAnsiTheme="majorHAnsi" w:cstheme="majorHAnsi"/>
          <w:sz w:val="24"/>
          <w:szCs w:val="24"/>
        </w:rPr>
        <w:tab/>
      </w:r>
      <w:r w:rsidRPr="00703995">
        <w:rPr>
          <w:rFonts w:asciiTheme="majorHAnsi" w:hAnsiTheme="majorHAnsi" w:cstheme="majorHAnsi"/>
          <w:sz w:val="24"/>
          <w:szCs w:val="24"/>
        </w:rPr>
        <w:tab/>
        <w:t>20%</w:t>
      </w:r>
      <w:r w:rsidRPr="00703995">
        <w:rPr>
          <w:rFonts w:asciiTheme="majorHAnsi" w:hAnsiTheme="majorHAnsi" w:cstheme="majorHAnsi"/>
          <w:sz w:val="24"/>
          <w:szCs w:val="24"/>
        </w:rPr>
        <w:tab/>
      </w:r>
      <w:r w:rsidR="0004300A">
        <w:rPr>
          <w:rFonts w:asciiTheme="majorHAnsi" w:hAnsiTheme="majorHAnsi" w:cstheme="majorHAnsi"/>
          <w:sz w:val="24"/>
          <w:szCs w:val="24"/>
        </w:rPr>
        <w:t>(200 points)</w:t>
      </w:r>
    </w:p>
    <w:p w14:paraId="6F104A4A" w14:textId="1EF62E6F" w:rsidR="00702D3D" w:rsidRPr="00703995" w:rsidRDefault="00702D3D" w:rsidP="00BF098A">
      <w:pPr>
        <w:pStyle w:val="BodyText"/>
        <w:contextualSpacing/>
        <w:rPr>
          <w:rFonts w:asciiTheme="majorHAnsi" w:hAnsiTheme="majorHAnsi" w:cstheme="majorHAnsi"/>
          <w:sz w:val="24"/>
          <w:szCs w:val="24"/>
        </w:rPr>
      </w:pPr>
      <w:r w:rsidRPr="00703995">
        <w:rPr>
          <w:rFonts w:asciiTheme="majorHAnsi" w:hAnsiTheme="majorHAnsi" w:cstheme="majorHAnsi"/>
          <w:sz w:val="24"/>
          <w:szCs w:val="24"/>
        </w:rPr>
        <w:tab/>
        <w:t xml:space="preserve">Final exam </w:t>
      </w:r>
      <w:r w:rsidRPr="00703995">
        <w:rPr>
          <w:rFonts w:asciiTheme="majorHAnsi" w:hAnsiTheme="majorHAnsi" w:cstheme="majorHAnsi"/>
          <w:sz w:val="24"/>
          <w:szCs w:val="24"/>
        </w:rPr>
        <w:tab/>
      </w:r>
      <w:r w:rsidRPr="00703995">
        <w:rPr>
          <w:rFonts w:asciiTheme="majorHAnsi" w:hAnsiTheme="majorHAnsi" w:cstheme="majorHAnsi"/>
          <w:sz w:val="24"/>
          <w:szCs w:val="24"/>
        </w:rPr>
        <w:tab/>
      </w:r>
      <w:r w:rsidRPr="00703995">
        <w:rPr>
          <w:rFonts w:asciiTheme="majorHAnsi" w:hAnsiTheme="majorHAnsi" w:cstheme="majorHAnsi"/>
          <w:sz w:val="24"/>
          <w:szCs w:val="24"/>
        </w:rPr>
        <w:tab/>
      </w:r>
      <w:r w:rsidRPr="00703995">
        <w:rPr>
          <w:rFonts w:asciiTheme="majorHAnsi" w:hAnsiTheme="majorHAnsi" w:cstheme="majorHAnsi"/>
          <w:sz w:val="24"/>
          <w:szCs w:val="24"/>
        </w:rPr>
        <w:tab/>
        <w:t>2</w:t>
      </w:r>
      <w:r w:rsidR="00E15588" w:rsidRPr="00703995">
        <w:rPr>
          <w:rFonts w:asciiTheme="majorHAnsi" w:hAnsiTheme="majorHAnsi" w:cstheme="majorHAnsi"/>
          <w:sz w:val="24"/>
          <w:szCs w:val="24"/>
        </w:rPr>
        <w:t>0</w:t>
      </w:r>
      <w:r w:rsidRPr="00703995">
        <w:rPr>
          <w:rFonts w:asciiTheme="majorHAnsi" w:hAnsiTheme="majorHAnsi" w:cstheme="majorHAnsi"/>
          <w:sz w:val="24"/>
          <w:szCs w:val="24"/>
        </w:rPr>
        <w:t>%</w:t>
      </w:r>
      <w:r w:rsidR="0004300A">
        <w:rPr>
          <w:rFonts w:asciiTheme="majorHAnsi" w:hAnsiTheme="majorHAnsi" w:cstheme="majorHAnsi"/>
          <w:sz w:val="24"/>
          <w:szCs w:val="24"/>
        </w:rPr>
        <w:tab/>
        <w:t>(200 points)</w:t>
      </w:r>
    </w:p>
    <w:p w14:paraId="2DEB4DB8" w14:textId="37114B29" w:rsidR="00702D3D" w:rsidRPr="00703995" w:rsidRDefault="00702D3D" w:rsidP="00BF098A">
      <w:pPr>
        <w:pStyle w:val="BodyText"/>
        <w:contextualSpacing/>
        <w:rPr>
          <w:rFonts w:asciiTheme="majorHAnsi" w:hAnsiTheme="majorHAnsi" w:cstheme="majorHAnsi"/>
          <w:sz w:val="24"/>
          <w:szCs w:val="24"/>
        </w:rPr>
      </w:pPr>
    </w:p>
    <w:p w14:paraId="0A9E8A3C" w14:textId="77777777" w:rsidR="00D745FA" w:rsidRPr="00703995" w:rsidRDefault="00D745FA" w:rsidP="00BF098A">
      <w:pPr>
        <w:pStyle w:val="BodyText"/>
        <w:contextualSpacing/>
        <w:rPr>
          <w:rFonts w:asciiTheme="majorHAnsi" w:hAnsiTheme="majorHAnsi" w:cstheme="majorHAnsi"/>
          <w:b/>
          <w:bCs/>
          <w:sz w:val="24"/>
          <w:szCs w:val="24"/>
        </w:rPr>
      </w:pPr>
    </w:p>
    <w:p w14:paraId="0295365D" w14:textId="77777777" w:rsidR="00D745FA" w:rsidRPr="00703995" w:rsidRDefault="00D745FA" w:rsidP="00BF098A">
      <w:pPr>
        <w:pStyle w:val="BodyText"/>
        <w:contextualSpacing/>
        <w:rPr>
          <w:rFonts w:asciiTheme="majorHAnsi" w:hAnsiTheme="majorHAnsi" w:cstheme="majorHAnsi"/>
          <w:b/>
          <w:bCs/>
          <w:sz w:val="24"/>
          <w:szCs w:val="24"/>
        </w:rPr>
      </w:pPr>
    </w:p>
    <w:p w14:paraId="39142D28" w14:textId="77777777" w:rsidR="00702D3D" w:rsidRPr="00703995" w:rsidRDefault="00702D3D" w:rsidP="00BF098A">
      <w:pPr>
        <w:spacing w:before="0" w:after="0" w:line="240" w:lineRule="auto"/>
        <w:rPr>
          <w:rFonts w:asciiTheme="majorHAnsi" w:hAnsiTheme="majorHAnsi" w:cstheme="majorHAnsi"/>
        </w:rPr>
      </w:pPr>
    </w:p>
    <w:sectPr w:rsidR="00702D3D" w:rsidRPr="00703995" w:rsidSect="00E22C97">
      <w:headerReference w:type="default" r:id="rId11"/>
      <w:footerReference w:type="default" r:id="rId12"/>
      <w:pgSz w:w="12240" w:h="15840"/>
      <w:pgMar w:top="1440" w:right="1800" w:bottom="1440" w:left="180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0E9CD" w14:textId="77777777" w:rsidR="008D2CED" w:rsidRDefault="008D2CED" w:rsidP="0077328F">
      <w:pPr>
        <w:spacing w:after="0" w:line="240" w:lineRule="auto"/>
      </w:pPr>
      <w:r>
        <w:separator/>
      </w:r>
    </w:p>
  </w:endnote>
  <w:endnote w:type="continuationSeparator" w:id="0">
    <w:p w14:paraId="1315822E" w14:textId="77777777" w:rsidR="008D2CED" w:rsidRDefault="008D2CED" w:rsidP="00773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476EC" w14:textId="77777777" w:rsidR="00D47304" w:rsidRDefault="00D47304" w:rsidP="004D148D">
    <w:pPr>
      <w:pStyle w:val="Heading1"/>
    </w:pPr>
  </w:p>
  <w:p w14:paraId="370AC911" w14:textId="77777777" w:rsidR="00785926" w:rsidRDefault="00785926" w:rsidP="0047180B">
    <w:pPr>
      <w:pStyle w:val="footerforsyllabus"/>
      <w:spacing w:line="276" w:lineRule="auto"/>
      <w:jc w:val="center"/>
      <w:rPr>
        <w:b/>
        <w:sz w:val="20"/>
        <w:szCs w:val="20"/>
      </w:rPr>
    </w:pPr>
    <w:r>
      <w:rPr>
        <w:b/>
        <w:sz w:val="20"/>
        <w:szCs w:val="20"/>
      </w:rPr>
      <w:t>Created by Stefanie Seanor, EdD, MBA, OTR/L</w:t>
    </w:r>
  </w:p>
  <w:p w14:paraId="69122D25" w14:textId="664F2DB2" w:rsidR="00D47304" w:rsidRPr="00E87559" w:rsidRDefault="00785926" w:rsidP="0047180B">
    <w:pPr>
      <w:pStyle w:val="footerforsyllabus"/>
      <w:spacing w:line="276" w:lineRule="auto"/>
      <w:jc w:val="center"/>
      <w:rPr>
        <w:b/>
        <w:sz w:val="20"/>
        <w:szCs w:val="20"/>
      </w:rPr>
    </w:pPr>
    <w:r>
      <w:rPr>
        <w:b/>
        <w:sz w:val="20"/>
        <w:szCs w:val="20"/>
      </w:rPr>
      <w:t>OT 503</w:t>
    </w:r>
    <w:r w:rsidR="002B1B2D">
      <w:rPr>
        <w:b/>
        <w:sz w:val="20"/>
        <w:szCs w:val="20"/>
      </w:rPr>
      <w:t xml:space="preserve"> </w:t>
    </w:r>
    <w:r w:rsidR="002B1B2D">
      <w:rPr>
        <w:rFonts w:cs="Tahoma"/>
        <w:b/>
        <w:sz w:val="20"/>
        <w:szCs w:val="20"/>
      </w:rPr>
      <w:t>©</w:t>
    </w:r>
    <w:r w:rsidR="002B1B2D">
      <w:rPr>
        <w:b/>
        <w:sz w:val="20"/>
        <w:szCs w:val="20"/>
      </w:rPr>
      <w:t xml:space="preserve">2024 </w:t>
    </w:r>
    <w:r w:rsidR="00D47304" w:rsidRPr="00E87559">
      <w:rPr>
        <w:b/>
        <w:sz w:val="20"/>
        <w:szCs w:val="20"/>
      </w:rPr>
      <w:t>SACRED HEART UNIVERSITY</w:t>
    </w:r>
  </w:p>
  <w:p w14:paraId="1AF6AAFF" w14:textId="41C12684" w:rsidR="00D47304" w:rsidRPr="00E87559" w:rsidRDefault="00D47304" w:rsidP="0047180B">
    <w:pPr>
      <w:pStyle w:val="footerforsyllabus"/>
      <w:spacing w:line="276" w:lineRule="auto"/>
      <w:jc w:val="center"/>
      <w:rPr>
        <w:b/>
        <w:sz w:val="20"/>
        <w:szCs w:val="20"/>
      </w:rPr>
    </w:pPr>
    <w:r>
      <w:rPr>
        <w:b/>
        <w:sz w:val="20"/>
        <w:szCs w:val="20"/>
      </w:rPr>
      <w:t xml:space="preserve">Page </w:t>
    </w:r>
    <w:r w:rsidRPr="000C0CCE">
      <w:rPr>
        <w:b/>
        <w:sz w:val="20"/>
        <w:szCs w:val="20"/>
      </w:rPr>
      <w:fldChar w:fldCharType="begin"/>
    </w:r>
    <w:r w:rsidRPr="000C0CCE">
      <w:rPr>
        <w:b/>
        <w:sz w:val="20"/>
        <w:szCs w:val="20"/>
      </w:rPr>
      <w:instrText xml:space="preserve"> PAGE   \* MERGEFORMAT </w:instrText>
    </w:r>
    <w:r w:rsidRPr="000C0CCE">
      <w:rPr>
        <w:b/>
        <w:sz w:val="20"/>
        <w:szCs w:val="20"/>
      </w:rPr>
      <w:fldChar w:fldCharType="separate"/>
    </w:r>
    <w:r w:rsidR="007F7E6A">
      <w:rPr>
        <w:b/>
        <w:noProof/>
        <w:sz w:val="20"/>
        <w:szCs w:val="20"/>
      </w:rPr>
      <w:t>6</w:t>
    </w:r>
    <w:r w:rsidRPr="000C0CCE">
      <w:rPr>
        <w:b/>
        <w:noProof/>
        <w:sz w:val="20"/>
        <w:szCs w:val="20"/>
      </w:rPr>
      <w:fldChar w:fldCharType="end"/>
    </w:r>
  </w:p>
  <w:p w14:paraId="4AC9723B" w14:textId="4B6099EE" w:rsidR="00D47304" w:rsidRDefault="00D47304">
    <w:pPr>
      <w:pStyle w:val="Footer"/>
    </w:pPr>
  </w:p>
  <w:p w14:paraId="1820301E" w14:textId="77777777" w:rsidR="00D47304" w:rsidRDefault="00D473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8E357" w14:textId="77777777" w:rsidR="008D2CED" w:rsidRDefault="008D2CED" w:rsidP="0077328F">
      <w:pPr>
        <w:spacing w:after="0" w:line="240" w:lineRule="auto"/>
      </w:pPr>
      <w:r>
        <w:separator/>
      </w:r>
    </w:p>
  </w:footnote>
  <w:footnote w:type="continuationSeparator" w:id="0">
    <w:p w14:paraId="3C5B9E51" w14:textId="77777777" w:rsidR="008D2CED" w:rsidRDefault="008D2CED" w:rsidP="00773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4E313" w14:textId="6608FBD4" w:rsidR="00D47304" w:rsidRPr="00BC5475" w:rsidRDefault="00D47304" w:rsidP="00BC5475">
    <w:pPr>
      <w:pStyle w:val="Header"/>
    </w:pPr>
    <w:r w:rsidRPr="00BC547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30391"/>
    <w:multiLevelType w:val="multilevel"/>
    <w:tmpl w:val="11565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B44A9C"/>
    <w:multiLevelType w:val="hybridMultilevel"/>
    <w:tmpl w:val="58147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A3610"/>
    <w:multiLevelType w:val="multilevel"/>
    <w:tmpl w:val="6AE06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053FDF"/>
    <w:multiLevelType w:val="hybridMultilevel"/>
    <w:tmpl w:val="045489D0"/>
    <w:lvl w:ilvl="0" w:tplc="73C6FE22">
      <w:start w:val="4"/>
      <w:numFmt w:val="bullet"/>
      <w:lvlText w:val="-"/>
      <w:lvlJc w:val="left"/>
      <w:pPr>
        <w:ind w:left="720" w:hanging="360"/>
      </w:pPr>
      <w:rPr>
        <w:rFonts w:ascii="Calisto MT" w:eastAsiaTheme="minorHAnsi" w:hAnsi="Calisto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062EF"/>
    <w:multiLevelType w:val="hybridMultilevel"/>
    <w:tmpl w:val="2840A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34E4C"/>
    <w:multiLevelType w:val="multilevel"/>
    <w:tmpl w:val="DE5CF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5638AE"/>
    <w:multiLevelType w:val="hybridMultilevel"/>
    <w:tmpl w:val="979012E8"/>
    <w:lvl w:ilvl="0" w:tplc="F94ED98C">
      <w:start w:val="1"/>
      <w:numFmt w:val="bullet"/>
      <w:pStyle w:val="link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B0050B5"/>
    <w:multiLevelType w:val="hybridMultilevel"/>
    <w:tmpl w:val="93A6E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F20ECA"/>
    <w:multiLevelType w:val="hybridMultilevel"/>
    <w:tmpl w:val="BB702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A04C59"/>
    <w:multiLevelType w:val="multilevel"/>
    <w:tmpl w:val="720EE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FA2322"/>
    <w:multiLevelType w:val="hybridMultilevel"/>
    <w:tmpl w:val="35208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664AE4"/>
    <w:multiLevelType w:val="hybridMultilevel"/>
    <w:tmpl w:val="3D5A23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0263A04"/>
    <w:multiLevelType w:val="hybridMultilevel"/>
    <w:tmpl w:val="FB7EB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606F51"/>
    <w:multiLevelType w:val="multilevel"/>
    <w:tmpl w:val="A2C4A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5111EA"/>
    <w:multiLevelType w:val="hybridMultilevel"/>
    <w:tmpl w:val="312EF9B2"/>
    <w:lvl w:ilvl="0" w:tplc="BB3468A2">
      <w:start w:val="1"/>
      <w:numFmt w:val="decimal"/>
      <w:lvlText w:val="%1."/>
      <w:lvlJc w:val="left"/>
      <w:pPr>
        <w:ind w:left="760" w:hanging="360"/>
      </w:pPr>
      <w:rPr>
        <w:rFonts w:hint="default"/>
        <w:b w:val="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5" w15:restartNumberingAfterBreak="0">
    <w:nsid w:val="46393581"/>
    <w:multiLevelType w:val="hybridMultilevel"/>
    <w:tmpl w:val="BEFA0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5E34D4"/>
    <w:multiLevelType w:val="hybridMultilevel"/>
    <w:tmpl w:val="7C36A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E56F01"/>
    <w:multiLevelType w:val="hybridMultilevel"/>
    <w:tmpl w:val="0AB41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447D68"/>
    <w:multiLevelType w:val="hybridMultilevel"/>
    <w:tmpl w:val="5CAE0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6E3AE7"/>
    <w:multiLevelType w:val="hybridMultilevel"/>
    <w:tmpl w:val="5E94B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47131C"/>
    <w:multiLevelType w:val="hybridMultilevel"/>
    <w:tmpl w:val="B18E25A4"/>
    <w:lvl w:ilvl="0" w:tplc="79529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EA41092"/>
    <w:multiLevelType w:val="hybridMultilevel"/>
    <w:tmpl w:val="F11A008A"/>
    <w:lvl w:ilvl="0" w:tplc="DA94F36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7710F3"/>
    <w:multiLevelType w:val="hybridMultilevel"/>
    <w:tmpl w:val="F6E09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6614B5"/>
    <w:multiLevelType w:val="hybridMultilevel"/>
    <w:tmpl w:val="9B12A506"/>
    <w:lvl w:ilvl="0" w:tplc="0DDC22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9C90444"/>
    <w:multiLevelType w:val="hybridMultilevel"/>
    <w:tmpl w:val="9CBEA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D5057A3"/>
    <w:multiLevelType w:val="hybridMultilevel"/>
    <w:tmpl w:val="DC009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187CFA"/>
    <w:multiLevelType w:val="hybridMultilevel"/>
    <w:tmpl w:val="9C94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781A2D"/>
    <w:multiLevelType w:val="hybridMultilevel"/>
    <w:tmpl w:val="DEF86E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65839399">
    <w:abstractNumId w:val="27"/>
  </w:num>
  <w:num w:numId="2" w16cid:durableId="309211376">
    <w:abstractNumId w:val="3"/>
  </w:num>
  <w:num w:numId="3" w16cid:durableId="287666831">
    <w:abstractNumId w:val="7"/>
  </w:num>
  <w:num w:numId="4" w16cid:durableId="1875651601">
    <w:abstractNumId w:val="19"/>
  </w:num>
  <w:num w:numId="5" w16cid:durableId="1309894624">
    <w:abstractNumId w:val="17"/>
  </w:num>
  <w:num w:numId="6" w16cid:durableId="767233478">
    <w:abstractNumId w:val="25"/>
  </w:num>
  <w:num w:numId="7" w16cid:durableId="1067997509">
    <w:abstractNumId w:val="8"/>
  </w:num>
  <w:num w:numId="8" w16cid:durableId="1596210800">
    <w:abstractNumId w:val="20"/>
  </w:num>
  <w:num w:numId="9" w16cid:durableId="1670137932">
    <w:abstractNumId w:val="4"/>
  </w:num>
  <w:num w:numId="10" w16cid:durableId="714735879">
    <w:abstractNumId w:val="22"/>
  </w:num>
  <w:num w:numId="11" w16cid:durableId="948699235">
    <w:abstractNumId w:val="1"/>
  </w:num>
  <w:num w:numId="12" w16cid:durableId="671954197">
    <w:abstractNumId w:val="16"/>
  </w:num>
  <w:num w:numId="13" w16cid:durableId="1820464421">
    <w:abstractNumId w:val="10"/>
  </w:num>
  <w:num w:numId="14" w16cid:durableId="1946887048">
    <w:abstractNumId w:val="6"/>
  </w:num>
  <w:num w:numId="15" w16cid:durableId="1815637270">
    <w:abstractNumId w:val="26"/>
  </w:num>
  <w:num w:numId="16" w16cid:durableId="432359573">
    <w:abstractNumId w:val="24"/>
  </w:num>
  <w:num w:numId="17" w16cid:durableId="2065519603">
    <w:abstractNumId w:val="11"/>
  </w:num>
  <w:num w:numId="18" w16cid:durableId="1212498614">
    <w:abstractNumId w:val="13"/>
  </w:num>
  <w:num w:numId="19" w16cid:durableId="450904527">
    <w:abstractNumId w:val="9"/>
  </w:num>
  <w:num w:numId="20" w16cid:durableId="1954827331">
    <w:abstractNumId w:val="5"/>
  </w:num>
  <w:num w:numId="21" w16cid:durableId="1460684403">
    <w:abstractNumId w:val="0"/>
  </w:num>
  <w:num w:numId="22" w16cid:durableId="1044402876">
    <w:abstractNumId w:val="14"/>
  </w:num>
  <w:num w:numId="23" w16cid:durableId="1057706508">
    <w:abstractNumId w:val="21"/>
  </w:num>
  <w:num w:numId="24" w16cid:durableId="476606459">
    <w:abstractNumId w:val="15"/>
  </w:num>
  <w:num w:numId="25" w16cid:durableId="1864704121">
    <w:abstractNumId w:val="23"/>
  </w:num>
  <w:num w:numId="26" w16cid:durableId="1546599043">
    <w:abstractNumId w:val="12"/>
  </w:num>
  <w:num w:numId="27" w16cid:durableId="875506394">
    <w:abstractNumId w:val="18"/>
  </w:num>
  <w:num w:numId="28" w16cid:durableId="5051686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DB"/>
    <w:rsid w:val="0001206B"/>
    <w:rsid w:val="00013B55"/>
    <w:rsid w:val="0001490E"/>
    <w:rsid w:val="00025F2B"/>
    <w:rsid w:val="00042E7D"/>
    <w:rsid w:val="0004300A"/>
    <w:rsid w:val="00046CCF"/>
    <w:rsid w:val="00054545"/>
    <w:rsid w:val="00054925"/>
    <w:rsid w:val="00054F23"/>
    <w:rsid w:val="000550D2"/>
    <w:rsid w:val="00057988"/>
    <w:rsid w:val="00064C12"/>
    <w:rsid w:val="0007148C"/>
    <w:rsid w:val="00071550"/>
    <w:rsid w:val="00074CE2"/>
    <w:rsid w:val="00075C46"/>
    <w:rsid w:val="000764A8"/>
    <w:rsid w:val="00077553"/>
    <w:rsid w:val="00085F08"/>
    <w:rsid w:val="00092232"/>
    <w:rsid w:val="00092A0F"/>
    <w:rsid w:val="00092CE3"/>
    <w:rsid w:val="00094C2B"/>
    <w:rsid w:val="000A1530"/>
    <w:rsid w:val="000B0EC8"/>
    <w:rsid w:val="000B4568"/>
    <w:rsid w:val="000B5EEA"/>
    <w:rsid w:val="000B5FC3"/>
    <w:rsid w:val="000C0CCE"/>
    <w:rsid w:val="000C0FA7"/>
    <w:rsid w:val="000C3B02"/>
    <w:rsid w:val="000C3DE3"/>
    <w:rsid w:val="000C6B10"/>
    <w:rsid w:val="000C78DB"/>
    <w:rsid w:val="000E1694"/>
    <w:rsid w:val="000F1628"/>
    <w:rsid w:val="000F6CFC"/>
    <w:rsid w:val="00103B9C"/>
    <w:rsid w:val="0010743C"/>
    <w:rsid w:val="0011018E"/>
    <w:rsid w:val="0011027B"/>
    <w:rsid w:val="001151CF"/>
    <w:rsid w:val="00121365"/>
    <w:rsid w:val="00123691"/>
    <w:rsid w:val="001236A4"/>
    <w:rsid w:val="001276A5"/>
    <w:rsid w:val="00131C96"/>
    <w:rsid w:val="00131D8F"/>
    <w:rsid w:val="0013542D"/>
    <w:rsid w:val="00142C1B"/>
    <w:rsid w:val="00145E92"/>
    <w:rsid w:val="00154DE7"/>
    <w:rsid w:val="00163BB8"/>
    <w:rsid w:val="001716D1"/>
    <w:rsid w:val="00173E17"/>
    <w:rsid w:val="001749F7"/>
    <w:rsid w:val="00175A85"/>
    <w:rsid w:val="00177E88"/>
    <w:rsid w:val="001800EE"/>
    <w:rsid w:val="00182BAC"/>
    <w:rsid w:val="00182EED"/>
    <w:rsid w:val="00194051"/>
    <w:rsid w:val="001948E3"/>
    <w:rsid w:val="00197B60"/>
    <w:rsid w:val="001A312D"/>
    <w:rsid w:val="001B5CF8"/>
    <w:rsid w:val="001B783E"/>
    <w:rsid w:val="001C1125"/>
    <w:rsid w:val="001C317A"/>
    <w:rsid w:val="001D623E"/>
    <w:rsid w:val="001E21C0"/>
    <w:rsid w:val="001E24DB"/>
    <w:rsid w:val="001E4035"/>
    <w:rsid w:val="001F1474"/>
    <w:rsid w:val="001F28EA"/>
    <w:rsid w:val="001F2DC6"/>
    <w:rsid w:val="001F3B5C"/>
    <w:rsid w:val="00203059"/>
    <w:rsid w:val="00205BDA"/>
    <w:rsid w:val="00206D3B"/>
    <w:rsid w:val="00206DA6"/>
    <w:rsid w:val="002073CD"/>
    <w:rsid w:val="00214131"/>
    <w:rsid w:val="00214495"/>
    <w:rsid w:val="0022030E"/>
    <w:rsid w:val="00223299"/>
    <w:rsid w:val="00231D9A"/>
    <w:rsid w:val="00242CF1"/>
    <w:rsid w:val="00242EB3"/>
    <w:rsid w:val="00244EE3"/>
    <w:rsid w:val="00245CEE"/>
    <w:rsid w:val="00246511"/>
    <w:rsid w:val="0025263A"/>
    <w:rsid w:val="00253EC8"/>
    <w:rsid w:val="002545B2"/>
    <w:rsid w:val="00262CD5"/>
    <w:rsid w:val="00265DC7"/>
    <w:rsid w:val="00272256"/>
    <w:rsid w:val="00273E31"/>
    <w:rsid w:val="00274FB7"/>
    <w:rsid w:val="00280D04"/>
    <w:rsid w:val="002871D6"/>
    <w:rsid w:val="00291EC6"/>
    <w:rsid w:val="00296DEC"/>
    <w:rsid w:val="002A18EF"/>
    <w:rsid w:val="002A4327"/>
    <w:rsid w:val="002A4567"/>
    <w:rsid w:val="002B1189"/>
    <w:rsid w:val="002B1B2D"/>
    <w:rsid w:val="002B381B"/>
    <w:rsid w:val="002C045E"/>
    <w:rsid w:val="002C2BA3"/>
    <w:rsid w:val="002C3CF6"/>
    <w:rsid w:val="002C3EC4"/>
    <w:rsid w:val="002C4C3C"/>
    <w:rsid w:val="002C5DBD"/>
    <w:rsid w:val="002D0EA4"/>
    <w:rsid w:val="002D1F74"/>
    <w:rsid w:val="002D5FB1"/>
    <w:rsid w:val="002F3007"/>
    <w:rsid w:val="00303276"/>
    <w:rsid w:val="00304EFE"/>
    <w:rsid w:val="0031465A"/>
    <w:rsid w:val="00321A7E"/>
    <w:rsid w:val="00321D87"/>
    <w:rsid w:val="00323198"/>
    <w:rsid w:val="00330056"/>
    <w:rsid w:val="0034306D"/>
    <w:rsid w:val="003522AA"/>
    <w:rsid w:val="00356792"/>
    <w:rsid w:val="00357A33"/>
    <w:rsid w:val="0036417E"/>
    <w:rsid w:val="00371CAB"/>
    <w:rsid w:val="00375100"/>
    <w:rsid w:val="0038537F"/>
    <w:rsid w:val="00386C49"/>
    <w:rsid w:val="0038705A"/>
    <w:rsid w:val="00390CEB"/>
    <w:rsid w:val="0039549B"/>
    <w:rsid w:val="00396FD6"/>
    <w:rsid w:val="003A2194"/>
    <w:rsid w:val="003A2F0D"/>
    <w:rsid w:val="003A48E5"/>
    <w:rsid w:val="003A79F8"/>
    <w:rsid w:val="003A7B0C"/>
    <w:rsid w:val="003B4C49"/>
    <w:rsid w:val="003B50DF"/>
    <w:rsid w:val="003B5E6B"/>
    <w:rsid w:val="003B7E1E"/>
    <w:rsid w:val="003C01B5"/>
    <w:rsid w:val="003C21A6"/>
    <w:rsid w:val="003C21F2"/>
    <w:rsid w:val="003C616D"/>
    <w:rsid w:val="003C6C00"/>
    <w:rsid w:val="003C6E42"/>
    <w:rsid w:val="003D1324"/>
    <w:rsid w:val="003D7CF9"/>
    <w:rsid w:val="003E0ED8"/>
    <w:rsid w:val="003E2402"/>
    <w:rsid w:val="00401953"/>
    <w:rsid w:val="00401AB9"/>
    <w:rsid w:val="00403A58"/>
    <w:rsid w:val="00404D46"/>
    <w:rsid w:val="0040608D"/>
    <w:rsid w:val="00406791"/>
    <w:rsid w:val="00407B4A"/>
    <w:rsid w:val="00411C5D"/>
    <w:rsid w:val="00411D64"/>
    <w:rsid w:val="00417B78"/>
    <w:rsid w:val="00421737"/>
    <w:rsid w:val="0042503E"/>
    <w:rsid w:val="0043782A"/>
    <w:rsid w:val="0044289A"/>
    <w:rsid w:val="00444CB1"/>
    <w:rsid w:val="00444EA0"/>
    <w:rsid w:val="00446A20"/>
    <w:rsid w:val="0044769D"/>
    <w:rsid w:val="00450816"/>
    <w:rsid w:val="00450A3F"/>
    <w:rsid w:val="00454D8C"/>
    <w:rsid w:val="0045738B"/>
    <w:rsid w:val="00457F63"/>
    <w:rsid w:val="0046076B"/>
    <w:rsid w:val="00464983"/>
    <w:rsid w:val="004706EA"/>
    <w:rsid w:val="0047180B"/>
    <w:rsid w:val="00475737"/>
    <w:rsid w:val="0048570F"/>
    <w:rsid w:val="00492A55"/>
    <w:rsid w:val="00497161"/>
    <w:rsid w:val="00497D6C"/>
    <w:rsid w:val="004A4825"/>
    <w:rsid w:val="004A56BD"/>
    <w:rsid w:val="004B35DD"/>
    <w:rsid w:val="004C101E"/>
    <w:rsid w:val="004C30CF"/>
    <w:rsid w:val="004C36B2"/>
    <w:rsid w:val="004C3A36"/>
    <w:rsid w:val="004C5FB6"/>
    <w:rsid w:val="004C5FB7"/>
    <w:rsid w:val="004C707F"/>
    <w:rsid w:val="004D148D"/>
    <w:rsid w:val="004D2DEE"/>
    <w:rsid w:val="004D2F14"/>
    <w:rsid w:val="004D680C"/>
    <w:rsid w:val="004F055A"/>
    <w:rsid w:val="004F06D7"/>
    <w:rsid w:val="004F2FB3"/>
    <w:rsid w:val="004F38EE"/>
    <w:rsid w:val="004F6B6D"/>
    <w:rsid w:val="00500D5D"/>
    <w:rsid w:val="00501253"/>
    <w:rsid w:val="0050440C"/>
    <w:rsid w:val="00505E7D"/>
    <w:rsid w:val="00506C5F"/>
    <w:rsid w:val="00510489"/>
    <w:rsid w:val="005152AF"/>
    <w:rsid w:val="00522CA9"/>
    <w:rsid w:val="00522FE3"/>
    <w:rsid w:val="005259B7"/>
    <w:rsid w:val="005303A8"/>
    <w:rsid w:val="00531C0A"/>
    <w:rsid w:val="0054074A"/>
    <w:rsid w:val="005433E7"/>
    <w:rsid w:val="005438C3"/>
    <w:rsid w:val="00544E50"/>
    <w:rsid w:val="00547EAB"/>
    <w:rsid w:val="00555E1E"/>
    <w:rsid w:val="0056075B"/>
    <w:rsid w:val="00561DAF"/>
    <w:rsid w:val="00562567"/>
    <w:rsid w:val="00570628"/>
    <w:rsid w:val="00570E09"/>
    <w:rsid w:val="00571591"/>
    <w:rsid w:val="00571E33"/>
    <w:rsid w:val="00573A9F"/>
    <w:rsid w:val="0058349D"/>
    <w:rsid w:val="00584410"/>
    <w:rsid w:val="0058457F"/>
    <w:rsid w:val="0058629A"/>
    <w:rsid w:val="005915C2"/>
    <w:rsid w:val="005A2BB7"/>
    <w:rsid w:val="005B37BB"/>
    <w:rsid w:val="005B551A"/>
    <w:rsid w:val="005B606F"/>
    <w:rsid w:val="005C008C"/>
    <w:rsid w:val="005C5DFA"/>
    <w:rsid w:val="005C74BF"/>
    <w:rsid w:val="005D4B01"/>
    <w:rsid w:val="005E42F3"/>
    <w:rsid w:val="005E5F7B"/>
    <w:rsid w:val="005E7060"/>
    <w:rsid w:val="005E73D8"/>
    <w:rsid w:val="005E7E1E"/>
    <w:rsid w:val="005F1297"/>
    <w:rsid w:val="005F264D"/>
    <w:rsid w:val="005F2716"/>
    <w:rsid w:val="005F4399"/>
    <w:rsid w:val="0060035E"/>
    <w:rsid w:val="00601293"/>
    <w:rsid w:val="00601811"/>
    <w:rsid w:val="00603FDE"/>
    <w:rsid w:val="0061144F"/>
    <w:rsid w:val="00613D76"/>
    <w:rsid w:val="00615A5E"/>
    <w:rsid w:val="006170A3"/>
    <w:rsid w:val="00617AA7"/>
    <w:rsid w:val="00621A60"/>
    <w:rsid w:val="006235A9"/>
    <w:rsid w:val="006254BB"/>
    <w:rsid w:val="0062681D"/>
    <w:rsid w:val="006303DB"/>
    <w:rsid w:val="00630812"/>
    <w:rsid w:val="00637023"/>
    <w:rsid w:val="00637CF7"/>
    <w:rsid w:val="006423DE"/>
    <w:rsid w:val="006425D7"/>
    <w:rsid w:val="006429D8"/>
    <w:rsid w:val="00660D79"/>
    <w:rsid w:val="0066317F"/>
    <w:rsid w:val="00667DB4"/>
    <w:rsid w:val="00667E34"/>
    <w:rsid w:val="00677530"/>
    <w:rsid w:val="0068364E"/>
    <w:rsid w:val="0069056C"/>
    <w:rsid w:val="0069438F"/>
    <w:rsid w:val="00694A09"/>
    <w:rsid w:val="00696F39"/>
    <w:rsid w:val="006A637E"/>
    <w:rsid w:val="006A723B"/>
    <w:rsid w:val="006B17DA"/>
    <w:rsid w:val="006B1D15"/>
    <w:rsid w:val="006B7B57"/>
    <w:rsid w:val="006B7D1B"/>
    <w:rsid w:val="006C2FCC"/>
    <w:rsid w:val="006C34C4"/>
    <w:rsid w:val="006C36E5"/>
    <w:rsid w:val="006C730C"/>
    <w:rsid w:val="006D135A"/>
    <w:rsid w:val="006D1E17"/>
    <w:rsid w:val="006E33EF"/>
    <w:rsid w:val="006E3A88"/>
    <w:rsid w:val="006E6BB0"/>
    <w:rsid w:val="006E6F07"/>
    <w:rsid w:val="006F0ABF"/>
    <w:rsid w:val="006F14CE"/>
    <w:rsid w:val="006F2F4C"/>
    <w:rsid w:val="006F4404"/>
    <w:rsid w:val="006F7C3A"/>
    <w:rsid w:val="007014D5"/>
    <w:rsid w:val="00702D3D"/>
    <w:rsid w:val="00703995"/>
    <w:rsid w:val="007055B5"/>
    <w:rsid w:val="00706A56"/>
    <w:rsid w:val="0071516B"/>
    <w:rsid w:val="0071644A"/>
    <w:rsid w:val="00724932"/>
    <w:rsid w:val="007301F8"/>
    <w:rsid w:val="00730DB4"/>
    <w:rsid w:val="00732974"/>
    <w:rsid w:val="00737EE1"/>
    <w:rsid w:val="00737F60"/>
    <w:rsid w:val="007402B1"/>
    <w:rsid w:val="007429DE"/>
    <w:rsid w:val="00744689"/>
    <w:rsid w:val="00746384"/>
    <w:rsid w:val="00747BD2"/>
    <w:rsid w:val="0075335A"/>
    <w:rsid w:val="00755AFC"/>
    <w:rsid w:val="00761A13"/>
    <w:rsid w:val="00764F4D"/>
    <w:rsid w:val="007670A5"/>
    <w:rsid w:val="007708BB"/>
    <w:rsid w:val="0077328F"/>
    <w:rsid w:val="00776BA0"/>
    <w:rsid w:val="00782D6A"/>
    <w:rsid w:val="00785926"/>
    <w:rsid w:val="00790175"/>
    <w:rsid w:val="00797F48"/>
    <w:rsid w:val="007A446E"/>
    <w:rsid w:val="007B224B"/>
    <w:rsid w:val="007B2386"/>
    <w:rsid w:val="007B24AE"/>
    <w:rsid w:val="007C08E6"/>
    <w:rsid w:val="007C2580"/>
    <w:rsid w:val="007C4D08"/>
    <w:rsid w:val="007D065E"/>
    <w:rsid w:val="007D20A7"/>
    <w:rsid w:val="007D4EAD"/>
    <w:rsid w:val="007E6133"/>
    <w:rsid w:val="007F016E"/>
    <w:rsid w:val="007F3043"/>
    <w:rsid w:val="007F5CBA"/>
    <w:rsid w:val="007F6CE7"/>
    <w:rsid w:val="007F7E6A"/>
    <w:rsid w:val="0080681B"/>
    <w:rsid w:val="008069AA"/>
    <w:rsid w:val="00810EAF"/>
    <w:rsid w:val="008178D1"/>
    <w:rsid w:val="00824DFE"/>
    <w:rsid w:val="00826FCE"/>
    <w:rsid w:val="0083124B"/>
    <w:rsid w:val="0083302D"/>
    <w:rsid w:val="00836F62"/>
    <w:rsid w:val="008418DB"/>
    <w:rsid w:val="008500EB"/>
    <w:rsid w:val="0085647F"/>
    <w:rsid w:val="00860015"/>
    <w:rsid w:val="00862479"/>
    <w:rsid w:val="00867782"/>
    <w:rsid w:val="00870E51"/>
    <w:rsid w:val="00870EFE"/>
    <w:rsid w:val="00874217"/>
    <w:rsid w:val="00874E15"/>
    <w:rsid w:val="00875020"/>
    <w:rsid w:val="008776CB"/>
    <w:rsid w:val="00880528"/>
    <w:rsid w:val="00883E69"/>
    <w:rsid w:val="00885CB9"/>
    <w:rsid w:val="00887A9E"/>
    <w:rsid w:val="0089101A"/>
    <w:rsid w:val="00892817"/>
    <w:rsid w:val="0089518B"/>
    <w:rsid w:val="008958CE"/>
    <w:rsid w:val="0089752B"/>
    <w:rsid w:val="008A0C68"/>
    <w:rsid w:val="008A4481"/>
    <w:rsid w:val="008A629D"/>
    <w:rsid w:val="008B08D5"/>
    <w:rsid w:val="008B4689"/>
    <w:rsid w:val="008B775E"/>
    <w:rsid w:val="008C25AE"/>
    <w:rsid w:val="008C686A"/>
    <w:rsid w:val="008D1F5F"/>
    <w:rsid w:val="008D2CED"/>
    <w:rsid w:val="008D5ECB"/>
    <w:rsid w:val="008D619F"/>
    <w:rsid w:val="008E4298"/>
    <w:rsid w:val="008E686A"/>
    <w:rsid w:val="008F2FB1"/>
    <w:rsid w:val="008F5EDE"/>
    <w:rsid w:val="0090558B"/>
    <w:rsid w:val="00905C35"/>
    <w:rsid w:val="00907D54"/>
    <w:rsid w:val="0091461F"/>
    <w:rsid w:val="009211EE"/>
    <w:rsid w:val="00921596"/>
    <w:rsid w:val="00922C1B"/>
    <w:rsid w:val="009254EE"/>
    <w:rsid w:val="00926C2C"/>
    <w:rsid w:val="009271D3"/>
    <w:rsid w:val="00927F7A"/>
    <w:rsid w:val="00930A69"/>
    <w:rsid w:val="00931DDA"/>
    <w:rsid w:val="0094489F"/>
    <w:rsid w:val="0094527F"/>
    <w:rsid w:val="0094530C"/>
    <w:rsid w:val="009460CA"/>
    <w:rsid w:val="00946509"/>
    <w:rsid w:val="009537DB"/>
    <w:rsid w:val="00954BA6"/>
    <w:rsid w:val="00955424"/>
    <w:rsid w:val="0096035F"/>
    <w:rsid w:val="00963E87"/>
    <w:rsid w:val="0097502D"/>
    <w:rsid w:val="00985E0E"/>
    <w:rsid w:val="0099595E"/>
    <w:rsid w:val="009A751F"/>
    <w:rsid w:val="009A7D7F"/>
    <w:rsid w:val="009B1D5B"/>
    <w:rsid w:val="009B3A15"/>
    <w:rsid w:val="009B4726"/>
    <w:rsid w:val="009C201D"/>
    <w:rsid w:val="009C7C81"/>
    <w:rsid w:val="009D0390"/>
    <w:rsid w:val="009D20A3"/>
    <w:rsid w:val="009D4072"/>
    <w:rsid w:val="009D61E9"/>
    <w:rsid w:val="009E0603"/>
    <w:rsid w:val="009F0283"/>
    <w:rsid w:val="009F2066"/>
    <w:rsid w:val="009F7B74"/>
    <w:rsid w:val="00A035F2"/>
    <w:rsid w:val="00A0642E"/>
    <w:rsid w:val="00A07491"/>
    <w:rsid w:val="00A07979"/>
    <w:rsid w:val="00A17635"/>
    <w:rsid w:val="00A23E6B"/>
    <w:rsid w:val="00A3219D"/>
    <w:rsid w:val="00A347A1"/>
    <w:rsid w:val="00A35BAE"/>
    <w:rsid w:val="00A36261"/>
    <w:rsid w:val="00A37672"/>
    <w:rsid w:val="00A44918"/>
    <w:rsid w:val="00A45D92"/>
    <w:rsid w:val="00A46CB8"/>
    <w:rsid w:val="00A51053"/>
    <w:rsid w:val="00A536AF"/>
    <w:rsid w:val="00A54C0C"/>
    <w:rsid w:val="00A572FE"/>
    <w:rsid w:val="00A6532E"/>
    <w:rsid w:val="00A700F9"/>
    <w:rsid w:val="00A7160F"/>
    <w:rsid w:val="00A731F5"/>
    <w:rsid w:val="00A73857"/>
    <w:rsid w:val="00A80811"/>
    <w:rsid w:val="00A80BBD"/>
    <w:rsid w:val="00A82772"/>
    <w:rsid w:val="00A8358E"/>
    <w:rsid w:val="00A8361A"/>
    <w:rsid w:val="00A846A8"/>
    <w:rsid w:val="00A91A0E"/>
    <w:rsid w:val="00A95EE2"/>
    <w:rsid w:val="00AA2E8B"/>
    <w:rsid w:val="00AA5122"/>
    <w:rsid w:val="00AB25C6"/>
    <w:rsid w:val="00AB3590"/>
    <w:rsid w:val="00AB3BF0"/>
    <w:rsid w:val="00AB4914"/>
    <w:rsid w:val="00AC10D7"/>
    <w:rsid w:val="00AC1F15"/>
    <w:rsid w:val="00AC288C"/>
    <w:rsid w:val="00AC69BD"/>
    <w:rsid w:val="00AD0BAE"/>
    <w:rsid w:val="00AE7966"/>
    <w:rsid w:val="00AF4D05"/>
    <w:rsid w:val="00AF64D6"/>
    <w:rsid w:val="00AF7220"/>
    <w:rsid w:val="00B01724"/>
    <w:rsid w:val="00B0421F"/>
    <w:rsid w:val="00B10035"/>
    <w:rsid w:val="00B12E3B"/>
    <w:rsid w:val="00B13896"/>
    <w:rsid w:val="00B13A74"/>
    <w:rsid w:val="00B1491E"/>
    <w:rsid w:val="00B15C3D"/>
    <w:rsid w:val="00B176C1"/>
    <w:rsid w:val="00B236CD"/>
    <w:rsid w:val="00B2580B"/>
    <w:rsid w:val="00B26917"/>
    <w:rsid w:val="00B30F1E"/>
    <w:rsid w:val="00B31B8F"/>
    <w:rsid w:val="00B3245A"/>
    <w:rsid w:val="00B35FB1"/>
    <w:rsid w:val="00B40588"/>
    <w:rsid w:val="00B42104"/>
    <w:rsid w:val="00B471CB"/>
    <w:rsid w:val="00B617CE"/>
    <w:rsid w:val="00B63E66"/>
    <w:rsid w:val="00B657CE"/>
    <w:rsid w:val="00B71698"/>
    <w:rsid w:val="00B75E4A"/>
    <w:rsid w:val="00B82EC5"/>
    <w:rsid w:val="00B85D40"/>
    <w:rsid w:val="00B87FDB"/>
    <w:rsid w:val="00B96856"/>
    <w:rsid w:val="00B978DF"/>
    <w:rsid w:val="00BA1473"/>
    <w:rsid w:val="00BA5949"/>
    <w:rsid w:val="00BB1E1D"/>
    <w:rsid w:val="00BB2A30"/>
    <w:rsid w:val="00BB377F"/>
    <w:rsid w:val="00BB3AB5"/>
    <w:rsid w:val="00BC461B"/>
    <w:rsid w:val="00BC5475"/>
    <w:rsid w:val="00BD33D8"/>
    <w:rsid w:val="00BD5CCC"/>
    <w:rsid w:val="00BD6337"/>
    <w:rsid w:val="00BD70BF"/>
    <w:rsid w:val="00BE1F54"/>
    <w:rsid w:val="00BE25B7"/>
    <w:rsid w:val="00BE57D9"/>
    <w:rsid w:val="00BF098A"/>
    <w:rsid w:val="00C05BB7"/>
    <w:rsid w:val="00C07656"/>
    <w:rsid w:val="00C20A2D"/>
    <w:rsid w:val="00C27ECD"/>
    <w:rsid w:val="00C318FC"/>
    <w:rsid w:val="00C337F7"/>
    <w:rsid w:val="00C347B9"/>
    <w:rsid w:val="00C34E3E"/>
    <w:rsid w:val="00C36714"/>
    <w:rsid w:val="00C37B7D"/>
    <w:rsid w:val="00C45E04"/>
    <w:rsid w:val="00C471B3"/>
    <w:rsid w:val="00C47580"/>
    <w:rsid w:val="00C5346C"/>
    <w:rsid w:val="00C54E6C"/>
    <w:rsid w:val="00C56C98"/>
    <w:rsid w:val="00C56E5F"/>
    <w:rsid w:val="00C5753D"/>
    <w:rsid w:val="00C622DC"/>
    <w:rsid w:val="00C66FFC"/>
    <w:rsid w:val="00C67EC5"/>
    <w:rsid w:val="00C71BA2"/>
    <w:rsid w:val="00C745C9"/>
    <w:rsid w:val="00C7530C"/>
    <w:rsid w:val="00C81F50"/>
    <w:rsid w:val="00C82167"/>
    <w:rsid w:val="00C82885"/>
    <w:rsid w:val="00C82B46"/>
    <w:rsid w:val="00C84E0E"/>
    <w:rsid w:val="00C87C9B"/>
    <w:rsid w:val="00C92BAA"/>
    <w:rsid w:val="00C944FD"/>
    <w:rsid w:val="00C94DC7"/>
    <w:rsid w:val="00CA0C5A"/>
    <w:rsid w:val="00CA7B39"/>
    <w:rsid w:val="00CA7DCF"/>
    <w:rsid w:val="00CA7ED7"/>
    <w:rsid w:val="00CB1A52"/>
    <w:rsid w:val="00CC1A87"/>
    <w:rsid w:val="00CC37C8"/>
    <w:rsid w:val="00CD0043"/>
    <w:rsid w:val="00CD7116"/>
    <w:rsid w:val="00CD7CBB"/>
    <w:rsid w:val="00CE275F"/>
    <w:rsid w:val="00CE5C12"/>
    <w:rsid w:val="00CF4579"/>
    <w:rsid w:val="00CF5F9A"/>
    <w:rsid w:val="00CF6CA8"/>
    <w:rsid w:val="00CF6CF0"/>
    <w:rsid w:val="00D051E1"/>
    <w:rsid w:val="00D170EA"/>
    <w:rsid w:val="00D23AFD"/>
    <w:rsid w:val="00D24AE7"/>
    <w:rsid w:val="00D25A3C"/>
    <w:rsid w:val="00D25F28"/>
    <w:rsid w:val="00D362CF"/>
    <w:rsid w:val="00D36469"/>
    <w:rsid w:val="00D36C19"/>
    <w:rsid w:val="00D458FB"/>
    <w:rsid w:val="00D45F3A"/>
    <w:rsid w:val="00D47304"/>
    <w:rsid w:val="00D512C3"/>
    <w:rsid w:val="00D51E9D"/>
    <w:rsid w:val="00D571EF"/>
    <w:rsid w:val="00D60557"/>
    <w:rsid w:val="00D60A25"/>
    <w:rsid w:val="00D60F12"/>
    <w:rsid w:val="00D6289A"/>
    <w:rsid w:val="00D66EE3"/>
    <w:rsid w:val="00D704AF"/>
    <w:rsid w:val="00D745FA"/>
    <w:rsid w:val="00D75EF7"/>
    <w:rsid w:val="00D768A4"/>
    <w:rsid w:val="00D85936"/>
    <w:rsid w:val="00D8605B"/>
    <w:rsid w:val="00D8634D"/>
    <w:rsid w:val="00D917CF"/>
    <w:rsid w:val="00D91A1D"/>
    <w:rsid w:val="00D95D0D"/>
    <w:rsid w:val="00D97D41"/>
    <w:rsid w:val="00DA0410"/>
    <w:rsid w:val="00DA138B"/>
    <w:rsid w:val="00DB6291"/>
    <w:rsid w:val="00DC1DBC"/>
    <w:rsid w:val="00DC6FF5"/>
    <w:rsid w:val="00DE7340"/>
    <w:rsid w:val="00DE7DA7"/>
    <w:rsid w:val="00DF41B3"/>
    <w:rsid w:val="00E02048"/>
    <w:rsid w:val="00E0249B"/>
    <w:rsid w:val="00E031EB"/>
    <w:rsid w:val="00E04CF8"/>
    <w:rsid w:val="00E04F29"/>
    <w:rsid w:val="00E064F8"/>
    <w:rsid w:val="00E06E66"/>
    <w:rsid w:val="00E1297F"/>
    <w:rsid w:val="00E14436"/>
    <w:rsid w:val="00E14D5F"/>
    <w:rsid w:val="00E15561"/>
    <w:rsid w:val="00E15588"/>
    <w:rsid w:val="00E17589"/>
    <w:rsid w:val="00E20B41"/>
    <w:rsid w:val="00E22C97"/>
    <w:rsid w:val="00E25A93"/>
    <w:rsid w:val="00E27CD1"/>
    <w:rsid w:val="00E33459"/>
    <w:rsid w:val="00E46765"/>
    <w:rsid w:val="00E52523"/>
    <w:rsid w:val="00E65A7D"/>
    <w:rsid w:val="00E6706D"/>
    <w:rsid w:val="00E80EFF"/>
    <w:rsid w:val="00E81FAD"/>
    <w:rsid w:val="00E83212"/>
    <w:rsid w:val="00E87559"/>
    <w:rsid w:val="00E87C47"/>
    <w:rsid w:val="00E93B73"/>
    <w:rsid w:val="00E94143"/>
    <w:rsid w:val="00EA1445"/>
    <w:rsid w:val="00EA39A9"/>
    <w:rsid w:val="00EA75A8"/>
    <w:rsid w:val="00EB4663"/>
    <w:rsid w:val="00EB5F83"/>
    <w:rsid w:val="00EC1CE2"/>
    <w:rsid w:val="00ED67DA"/>
    <w:rsid w:val="00ED7CDE"/>
    <w:rsid w:val="00EE6417"/>
    <w:rsid w:val="00EE7D67"/>
    <w:rsid w:val="00EF09F4"/>
    <w:rsid w:val="00EF2730"/>
    <w:rsid w:val="00EF32BA"/>
    <w:rsid w:val="00EF35B7"/>
    <w:rsid w:val="00F049EC"/>
    <w:rsid w:val="00F05469"/>
    <w:rsid w:val="00F05BA1"/>
    <w:rsid w:val="00F06124"/>
    <w:rsid w:val="00F1266C"/>
    <w:rsid w:val="00F139C3"/>
    <w:rsid w:val="00F178CA"/>
    <w:rsid w:val="00F21CE2"/>
    <w:rsid w:val="00F22093"/>
    <w:rsid w:val="00F22B92"/>
    <w:rsid w:val="00F235D4"/>
    <w:rsid w:val="00F248F9"/>
    <w:rsid w:val="00F25DD2"/>
    <w:rsid w:val="00F27DAC"/>
    <w:rsid w:val="00F34D5C"/>
    <w:rsid w:val="00F42DDD"/>
    <w:rsid w:val="00F458BD"/>
    <w:rsid w:val="00F46966"/>
    <w:rsid w:val="00F46AEA"/>
    <w:rsid w:val="00F50C97"/>
    <w:rsid w:val="00F51910"/>
    <w:rsid w:val="00F533D3"/>
    <w:rsid w:val="00F56CA9"/>
    <w:rsid w:val="00F643C7"/>
    <w:rsid w:val="00F719F6"/>
    <w:rsid w:val="00F76F45"/>
    <w:rsid w:val="00F7758B"/>
    <w:rsid w:val="00F83A7D"/>
    <w:rsid w:val="00F859E3"/>
    <w:rsid w:val="00F9227E"/>
    <w:rsid w:val="00F97906"/>
    <w:rsid w:val="00F97DB2"/>
    <w:rsid w:val="00FB037D"/>
    <w:rsid w:val="00FB58D5"/>
    <w:rsid w:val="00FC52EE"/>
    <w:rsid w:val="00FC5AE8"/>
    <w:rsid w:val="00FC5E6D"/>
    <w:rsid w:val="00FC7BC3"/>
    <w:rsid w:val="00FD5311"/>
    <w:rsid w:val="00FD5809"/>
    <w:rsid w:val="00FE2E52"/>
    <w:rsid w:val="00FE2ED8"/>
    <w:rsid w:val="00FE6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63342F"/>
  <w14:defaultImageDpi w14:val="330"/>
  <w15:docId w15:val="{78AF1983-4008-9A4D-B393-FB4A08B1C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7F"/>
    <w:pPr>
      <w:spacing w:before="120" w:after="120" w:line="360" w:lineRule="auto"/>
    </w:pPr>
    <w:rPr>
      <w:rFonts w:ascii="Tahoma" w:eastAsiaTheme="minorHAnsi" w:hAnsi="Tahoma" w:cs="Times New Roman"/>
    </w:rPr>
  </w:style>
  <w:style w:type="paragraph" w:styleId="Heading1">
    <w:name w:val="heading 1"/>
    <w:basedOn w:val="Normal"/>
    <w:next w:val="BodyText"/>
    <w:link w:val="Heading1Char"/>
    <w:autoRedefine/>
    <w:uiPriority w:val="9"/>
    <w:qFormat/>
    <w:rsid w:val="004D148D"/>
    <w:pPr>
      <w:spacing w:before="100" w:beforeAutospacing="1" w:after="0"/>
      <w:contextualSpacing/>
      <w:jc w:val="center"/>
      <w:outlineLvl w:val="0"/>
    </w:pPr>
    <w:rPr>
      <w:rFonts w:eastAsia="Times New Roman" w:cs="Arial"/>
      <w:b/>
      <w:color w:val="2C0E44"/>
      <w:kern w:val="36"/>
    </w:rPr>
  </w:style>
  <w:style w:type="paragraph" w:styleId="Heading2">
    <w:name w:val="heading 2"/>
    <w:basedOn w:val="Normal"/>
    <w:next w:val="BodyText"/>
    <w:link w:val="Heading2Char"/>
    <w:autoRedefine/>
    <w:uiPriority w:val="9"/>
    <w:unhideWhenUsed/>
    <w:qFormat/>
    <w:rsid w:val="00D60F12"/>
    <w:pPr>
      <w:keepNext/>
      <w:keepLines/>
      <w:spacing w:before="360" w:after="0" w:line="240" w:lineRule="auto"/>
      <w:outlineLvl w:val="1"/>
    </w:pPr>
    <w:rPr>
      <w:rFonts w:asciiTheme="majorHAnsi" w:eastAsiaTheme="majorEastAsia" w:hAnsiTheme="majorHAnsi" w:cstheme="majorHAns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3A7D"/>
    <w:rPr>
      <w:color w:val="0000FF"/>
      <w:u w:val="single"/>
    </w:rPr>
  </w:style>
  <w:style w:type="paragraph" w:styleId="BodyText">
    <w:name w:val="Body Text"/>
    <w:basedOn w:val="Normal"/>
    <w:link w:val="BodyTextChar"/>
    <w:rsid w:val="00F83A7D"/>
    <w:pPr>
      <w:spacing w:after="0" w:line="240" w:lineRule="auto"/>
    </w:pPr>
    <w:rPr>
      <w:rFonts w:eastAsia="Times New Roman"/>
      <w:sz w:val="22"/>
      <w:szCs w:val="20"/>
    </w:rPr>
  </w:style>
  <w:style w:type="character" w:customStyle="1" w:styleId="BodyTextChar">
    <w:name w:val="Body Text Char"/>
    <w:basedOn w:val="DefaultParagraphFont"/>
    <w:link w:val="BodyText"/>
    <w:rsid w:val="00F83A7D"/>
    <w:rPr>
      <w:rFonts w:ascii="Times New Roman" w:eastAsia="Times New Roman" w:hAnsi="Times New Roman" w:cs="Times New Roman"/>
      <w:sz w:val="22"/>
      <w:szCs w:val="20"/>
    </w:rPr>
  </w:style>
  <w:style w:type="character" w:styleId="FollowedHyperlink">
    <w:name w:val="FollowedHyperlink"/>
    <w:basedOn w:val="DefaultParagraphFont"/>
    <w:uiPriority w:val="99"/>
    <w:semiHidden/>
    <w:unhideWhenUsed/>
    <w:rsid w:val="006C36E5"/>
    <w:rPr>
      <w:color w:val="800080" w:themeColor="followedHyperlink"/>
      <w:u w:val="single"/>
    </w:rPr>
  </w:style>
  <w:style w:type="table" w:styleId="TableGrid">
    <w:name w:val="Table Grid"/>
    <w:basedOn w:val="TableNormal"/>
    <w:uiPriority w:val="59"/>
    <w:rsid w:val="00856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328F"/>
    <w:pPr>
      <w:tabs>
        <w:tab w:val="center" w:pos="4320"/>
        <w:tab w:val="right" w:pos="8640"/>
      </w:tabs>
      <w:spacing w:after="0" w:line="240" w:lineRule="auto"/>
    </w:pPr>
  </w:style>
  <w:style w:type="character" w:customStyle="1" w:styleId="HeaderChar">
    <w:name w:val="Header Char"/>
    <w:basedOn w:val="DefaultParagraphFont"/>
    <w:link w:val="Header"/>
    <w:uiPriority w:val="99"/>
    <w:rsid w:val="0077328F"/>
    <w:rPr>
      <w:rFonts w:ascii="Times New Roman" w:eastAsiaTheme="minorHAnsi" w:hAnsi="Times New Roman" w:cs="Times New Roman"/>
    </w:rPr>
  </w:style>
  <w:style w:type="paragraph" w:styleId="Footer">
    <w:name w:val="footer"/>
    <w:basedOn w:val="Normal"/>
    <w:link w:val="FooterChar"/>
    <w:uiPriority w:val="99"/>
    <w:unhideWhenUsed/>
    <w:rsid w:val="0077328F"/>
    <w:pPr>
      <w:tabs>
        <w:tab w:val="center" w:pos="4320"/>
        <w:tab w:val="right" w:pos="8640"/>
      </w:tabs>
      <w:spacing w:after="0" w:line="240" w:lineRule="auto"/>
    </w:pPr>
  </w:style>
  <w:style w:type="character" w:customStyle="1" w:styleId="FooterChar">
    <w:name w:val="Footer Char"/>
    <w:basedOn w:val="DefaultParagraphFont"/>
    <w:link w:val="Footer"/>
    <w:uiPriority w:val="99"/>
    <w:rsid w:val="0077328F"/>
    <w:rPr>
      <w:rFonts w:ascii="Times New Roman" w:eastAsiaTheme="minorHAnsi" w:hAnsi="Times New Roman" w:cs="Times New Roman"/>
    </w:rPr>
  </w:style>
  <w:style w:type="character" w:styleId="Emphasis">
    <w:name w:val="Emphasis"/>
    <w:basedOn w:val="DefaultParagraphFont"/>
    <w:uiPriority w:val="20"/>
    <w:qFormat/>
    <w:rsid w:val="001F28EA"/>
    <w:rPr>
      <w:i/>
      <w:iCs/>
    </w:rPr>
  </w:style>
  <w:style w:type="character" w:customStyle="1" w:styleId="Heading1Char">
    <w:name w:val="Heading 1 Char"/>
    <w:basedOn w:val="DefaultParagraphFont"/>
    <w:link w:val="Heading1"/>
    <w:uiPriority w:val="9"/>
    <w:rsid w:val="004D148D"/>
    <w:rPr>
      <w:rFonts w:ascii="Tahoma" w:eastAsia="Times New Roman" w:hAnsi="Tahoma" w:cs="Arial"/>
      <w:b/>
      <w:color w:val="2C0E44"/>
      <w:kern w:val="36"/>
    </w:rPr>
  </w:style>
  <w:style w:type="paragraph" w:styleId="ListParagraph">
    <w:name w:val="List Paragraph"/>
    <w:basedOn w:val="Normal"/>
    <w:link w:val="ListParagraphChar"/>
    <w:uiPriority w:val="34"/>
    <w:qFormat/>
    <w:rsid w:val="0094489F"/>
    <w:pPr>
      <w:ind w:left="720"/>
      <w:contextualSpacing/>
    </w:pPr>
  </w:style>
  <w:style w:type="character" w:customStyle="1" w:styleId="gsa1">
    <w:name w:val="gs_a1"/>
    <w:basedOn w:val="DefaultParagraphFont"/>
    <w:rsid w:val="0094489F"/>
    <w:rPr>
      <w:color w:val="008000"/>
    </w:rPr>
  </w:style>
  <w:style w:type="character" w:styleId="CommentReference">
    <w:name w:val="annotation reference"/>
    <w:basedOn w:val="DefaultParagraphFont"/>
    <w:uiPriority w:val="99"/>
    <w:semiHidden/>
    <w:unhideWhenUsed/>
    <w:rsid w:val="006E3A88"/>
    <w:rPr>
      <w:sz w:val="16"/>
      <w:szCs w:val="16"/>
    </w:rPr>
  </w:style>
  <w:style w:type="paragraph" w:styleId="CommentText">
    <w:name w:val="annotation text"/>
    <w:basedOn w:val="Normal"/>
    <w:link w:val="CommentTextChar"/>
    <w:uiPriority w:val="99"/>
    <w:semiHidden/>
    <w:unhideWhenUsed/>
    <w:rsid w:val="006E3A88"/>
    <w:pPr>
      <w:spacing w:line="240" w:lineRule="auto"/>
    </w:pPr>
    <w:rPr>
      <w:sz w:val="20"/>
      <w:szCs w:val="20"/>
    </w:rPr>
  </w:style>
  <w:style w:type="character" w:customStyle="1" w:styleId="CommentTextChar">
    <w:name w:val="Comment Text Char"/>
    <w:basedOn w:val="DefaultParagraphFont"/>
    <w:link w:val="CommentText"/>
    <w:uiPriority w:val="99"/>
    <w:semiHidden/>
    <w:rsid w:val="006E3A88"/>
    <w:rPr>
      <w:rFonts w:ascii="Times New Roman" w:eastAsiaTheme="minorHAns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3A88"/>
    <w:rPr>
      <w:b/>
      <w:bCs/>
    </w:rPr>
  </w:style>
  <w:style w:type="character" w:customStyle="1" w:styleId="CommentSubjectChar">
    <w:name w:val="Comment Subject Char"/>
    <w:basedOn w:val="CommentTextChar"/>
    <w:link w:val="CommentSubject"/>
    <w:uiPriority w:val="99"/>
    <w:semiHidden/>
    <w:rsid w:val="006E3A88"/>
    <w:rPr>
      <w:rFonts w:ascii="Times New Roman" w:eastAsiaTheme="minorHAnsi" w:hAnsi="Times New Roman" w:cs="Times New Roman"/>
      <w:b/>
      <w:bCs/>
      <w:sz w:val="20"/>
      <w:szCs w:val="20"/>
    </w:rPr>
  </w:style>
  <w:style w:type="paragraph" w:styleId="BalloonText">
    <w:name w:val="Balloon Text"/>
    <w:basedOn w:val="Normal"/>
    <w:link w:val="BalloonTextChar"/>
    <w:uiPriority w:val="99"/>
    <w:semiHidden/>
    <w:unhideWhenUsed/>
    <w:rsid w:val="006E3A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A88"/>
    <w:rPr>
      <w:rFonts w:ascii="Segoe UI" w:eastAsiaTheme="minorHAnsi" w:hAnsi="Segoe UI" w:cs="Segoe UI"/>
      <w:sz w:val="18"/>
      <w:szCs w:val="18"/>
    </w:rPr>
  </w:style>
  <w:style w:type="character" w:customStyle="1" w:styleId="Heading2Char">
    <w:name w:val="Heading 2 Char"/>
    <w:basedOn w:val="DefaultParagraphFont"/>
    <w:link w:val="Heading2"/>
    <w:uiPriority w:val="9"/>
    <w:rsid w:val="00D60F12"/>
    <w:rPr>
      <w:rFonts w:asciiTheme="majorHAnsi" w:eastAsiaTheme="majorEastAsia" w:hAnsiTheme="majorHAnsi" w:cstheme="majorHAnsi"/>
      <w:b/>
      <w:color w:val="000000" w:themeColor="text1"/>
    </w:rPr>
  </w:style>
  <w:style w:type="paragraph" w:styleId="Caption">
    <w:name w:val="caption"/>
    <w:basedOn w:val="Normal"/>
    <w:next w:val="Normal"/>
    <w:uiPriority w:val="35"/>
    <w:unhideWhenUsed/>
    <w:qFormat/>
    <w:rsid w:val="00A45D92"/>
    <w:pPr>
      <w:spacing w:before="0" w:after="200" w:line="240" w:lineRule="auto"/>
    </w:pPr>
    <w:rPr>
      <w:i/>
      <w:iCs/>
      <w:color w:val="1F497D" w:themeColor="text2"/>
      <w:sz w:val="18"/>
      <w:szCs w:val="18"/>
    </w:rPr>
  </w:style>
  <w:style w:type="paragraph" w:customStyle="1" w:styleId="links">
    <w:name w:val="links"/>
    <w:basedOn w:val="ListParagraph"/>
    <w:link w:val="linksChar"/>
    <w:qFormat/>
    <w:rsid w:val="00075C46"/>
    <w:pPr>
      <w:numPr>
        <w:numId w:val="14"/>
      </w:numPr>
    </w:pPr>
    <w:rPr>
      <w:color w:val="C00000"/>
      <w:u w:val="single"/>
    </w:rPr>
  </w:style>
  <w:style w:type="paragraph" w:customStyle="1" w:styleId="footerforsyllabus">
    <w:name w:val="footer for syllabus"/>
    <w:basedOn w:val="Normal"/>
    <w:link w:val="footerforsyllabusChar"/>
    <w:qFormat/>
    <w:rsid w:val="00E87559"/>
  </w:style>
  <w:style w:type="character" w:customStyle="1" w:styleId="ListParagraphChar">
    <w:name w:val="List Paragraph Char"/>
    <w:basedOn w:val="DefaultParagraphFont"/>
    <w:link w:val="ListParagraph"/>
    <w:uiPriority w:val="34"/>
    <w:rsid w:val="00075C46"/>
    <w:rPr>
      <w:rFonts w:ascii="Tahoma" w:eastAsiaTheme="minorHAnsi" w:hAnsi="Tahoma" w:cs="Times New Roman"/>
    </w:rPr>
  </w:style>
  <w:style w:type="character" w:customStyle="1" w:styleId="linksChar">
    <w:name w:val="links Char"/>
    <w:basedOn w:val="ListParagraphChar"/>
    <w:link w:val="links"/>
    <w:rsid w:val="00075C46"/>
    <w:rPr>
      <w:rFonts w:ascii="Tahoma" w:eastAsiaTheme="minorHAnsi" w:hAnsi="Tahoma" w:cs="Times New Roman"/>
      <w:color w:val="C00000"/>
      <w:u w:val="single"/>
    </w:rPr>
  </w:style>
  <w:style w:type="character" w:customStyle="1" w:styleId="footerforsyllabusChar">
    <w:name w:val="footer for syllabus Char"/>
    <w:basedOn w:val="DefaultParagraphFont"/>
    <w:link w:val="footerforsyllabus"/>
    <w:rsid w:val="00E87559"/>
    <w:rPr>
      <w:rFonts w:ascii="Tahoma" w:eastAsiaTheme="minorHAnsi" w:hAnsi="Tahoma" w:cs="Times New Roman"/>
    </w:rPr>
  </w:style>
  <w:style w:type="character" w:customStyle="1" w:styleId="normaltextrun">
    <w:name w:val="normaltextrun"/>
    <w:basedOn w:val="DefaultParagraphFont"/>
    <w:rsid w:val="006B7B57"/>
  </w:style>
  <w:style w:type="character" w:customStyle="1" w:styleId="contextualspellingandgrammarerror">
    <w:name w:val="contextualspellingandgrammarerror"/>
    <w:basedOn w:val="DefaultParagraphFont"/>
    <w:rsid w:val="006B7B57"/>
  </w:style>
  <w:style w:type="character" w:customStyle="1" w:styleId="eop">
    <w:name w:val="eop"/>
    <w:basedOn w:val="DefaultParagraphFont"/>
    <w:rsid w:val="006B7B57"/>
  </w:style>
  <w:style w:type="paragraph" w:customStyle="1" w:styleId="paragraph">
    <w:name w:val="paragraph"/>
    <w:basedOn w:val="Normal"/>
    <w:rsid w:val="007014D5"/>
    <w:pPr>
      <w:spacing w:before="100" w:beforeAutospacing="1" w:after="100" w:afterAutospacing="1" w:line="240" w:lineRule="auto"/>
    </w:pPr>
    <w:rPr>
      <w:rFonts w:ascii="Times New Roman" w:eastAsia="Times New Roman" w:hAnsi="Times New Roman"/>
    </w:rPr>
  </w:style>
  <w:style w:type="character" w:styleId="UnresolvedMention">
    <w:name w:val="Unresolved Mention"/>
    <w:basedOn w:val="DefaultParagraphFont"/>
    <w:uiPriority w:val="99"/>
    <w:semiHidden/>
    <w:unhideWhenUsed/>
    <w:rsid w:val="00702D3D"/>
    <w:rPr>
      <w:color w:val="605E5C"/>
      <w:shd w:val="clear" w:color="auto" w:fill="E1DFDD"/>
    </w:rPr>
  </w:style>
  <w:style w:type="paragraph" w:styleId="NormalWeb">
    <w:name w:val="Normal (Web)"/>
    <w:basedOn w:val="Normal"/>
    <w:uiPriority w:val="99"/>
    <w:unhideWhenUsed/>
    <w:rsid w:val="0034306D"/>
    <w:pPr>
      <w:spacing w:before="100" w:beforeAutospacing="1" w:after="100" w:afterAutospacing="1" w:line="240" w:lineRule="auto"/>
    </w:pPr>
    <w:rPr>
      <w:rFonts w:ascii="Times New Roman" w:eastAsia="Times New Roman" w:hAnsi="Times New Roman"/>
    </w:rPr>
  </w:style>
  <w:style w:type="character" w:customStyle="1" w:styleId="apple-converted-space">
    <w:name w:val="apple-converted-space"/>
    <w:basedOn w:val="DefaultParagraphFont"/>
    <w:rsid w:val="00246511"/>
  </w:style>
  <w:style w:type="character" w:styleId="Strong">
    <w:name w:val="Strong"/>
    <w:basedOn w:val="DefaultParagraphFont"/>
    <w:uiPriority w:val="22"/>
    <w:qFormat/>
    <w:rsid w:val="008C25AE"/>
    <w:rPr>
      <w:b/>
      <w:bCs/>
    </w:rPr>
  </w:style>
  <w:style w:type="paragraph" w:styleId="NoSpacing">
    <w:name w:val="No Spacing"/>
    <w:uiPriority w:val="1"/>
    <w:qFormat/>
    <w:rsid w:val="00F643C7"/>
    <w:rPr>
      <w:rFonts w:ascii="Tahoma" w:eastAsiaTheme="minorHAnsi" w:hAnsi="Tahom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2203">
      <w:bodyDiv w:val="1"/>
      <w:marLeft w:val="0"/>
      <w:marRight w:val="0"/>
      <w:marTop w:val="0"/>
      <w:marBottom w:val="0"/>
      <w:divBdr>
        <w:top w:val="none" w:sz="0" w:space="0" w:color="auto"/>
        <w:left w:val="none" w:sz="0" w:space="0" w:color="auto"/>
        <w:bottom w:val="none" w:sz="0" w:space="0" w:color="auto"/>
        <w:right w:val="none" w:sz="0" w:space="0" w:color="auto"/>
      </w:divBdr>
    </w:div>
    <w:div w:id="253823333">
      <w:bodyDiv w:val="1"/>
      <w:marLeft w:val="0"/>
      <w:marRight w:val="0"/>
      <w:marTop w:val="0"/>
      <w:marBottom w:val="0"/>
      <w:divBdr>
        <w:top w:val="none" w:sz="0" w:space="0" w:color="auto"/>
        <w:left w:val="none" w:sz="0" w:space="0" w:color="auto"/>
        <w:bottom w:val="none" w:sz="0" w:space="0" w:color="auto"/>
        <w:right w:val="none" w:sz="0" w:space="0" w:color="auto"/>
      </w:divBdr>
      <w:divsChild>
        <w:div w:id="980307153">
          <w:marLeft w:val="0"/>
          <w:marRight w:val="0"/>
          <w:marTop w:val="300"/>
          <w:marBottom w:val="100"/>
          <w:divBdr>
            <w:top w:val="none" w:sz="0" w:space="0" w:color="auto"/>
            <w:left w:val="none" w:sz="0" w:space="0" w:color="auto"/>
            <w:bottom w:val="none" w:sz="0" w:space="0" w:color="auto"/>
            <w:right w:val="none" w:sz="0" w:space="0" w:color="auto"/>
          </w:divBdr>
          <w:divsChild>
            <w:div w:id="2114930708">
              <w:marLeft w:val="0"/>
              <w:marRight w:val="0"/>
              <w:marTop w:val="0"/>
              <w:marBottom w:val="0"/>
              <w:divBdr>
                <w:top w:val="single" w:sz="6" w:space="0" w:color="CCCCCC"/>
                <w:left w:val="single" w:sz="6" w:space="0" w:color="CCCCCC"/>
                <w:bottom w:val="single" w:sz="6" w:space="0" w:color="CCCCCC"/>
                <w:right w:val="single" w:sz="6" w:space="0" w:color="CCCCCC"/>
              </w:divBdr>
              <w:divsChild>
                <w:div w:id="59251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57062">
          <w:marLeft w:val="0"/>
          <w:marRight w:val="0"/>
          <w:marTop w:val="300"/>
          <w:marBottom w:val="100"/>
          <w:divBdr>
            <w:top w:val="none" w:sz="0" w:space="0" w:color="auto"/>
            <w:left w:val="none" w:sz="0" w:space="0" w:color="auto"/>
            <w:bottom w:val="none" w:sz="0" w:space="0" w:color="auto"/>
            <w:right w:val="none" w:sz="0" w:space="0" w:color="auto"/>
          </w:divBdr>
          <w:divsChild>
            <w:div w:id="439371791">
              <w:marLeft w:val="0"/>
              <w:marRight w:val="0"/>
              <w:marTop w:val="0"/>
              <w:marBottom w:val="0"/>
              <w:divBdr>
                <w:top w:val="single" w:sz="6" w:space="0" w:color="CCCCCC"/>
                <w:left w:val="single" w:sz="6" w:space="0" w:color="CCCCCC"/>
                <w:bottom w:val="single" w:sz="6" w:space="0" w:color="CCCCCC"/>
                <w:right w:val="single" w:sz="6" w:space="0" w:color="CCCCCC"/>
              </w:divBdr>
              <w:divsChild>
                <w:div w:id="17408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267227">
      <w:bodyDiv w:val="1"/>
      <w:marLeft w:val="0"/>
      <w:marRight w:val="0"/>
      <w:marTop w:val="0"/>
      <w:marBottom w:val="0"/>
      <w:divBdr>
        <w:top w:val="none" w:sz="0" w:space="0" w:color="auto"/>
        <w:left w:val="none" w:sz="0" w:space="0" w:color="auto"/>
        <w:bottom w:val="none" w:sz="0" w:space="0" w:color="auto"/>
        <w:right w:val="none" w:sz="0" w:space="0" w:color="auto"/>
      </w:divBdr>
    </w:div>
    <w:div w:id="328022070">
      <w:bodyDiv w:val="1"/>
      <w:marLeft w:val="0"/>
      <w:marRight w:val="0"/>
      <w:marTop w:val="0"/>
      <w:marBottom w:val="0"/>
      <w:divBdr>
        <w:top w:val="none" w:sz="0" w:space="0" w:color="auto"/>
        <w:left w:val="none" w:sz="0" w:space="0" w:color="auto"/>
        <w:bottom w:val="none" w:sz="0" w:space="0" w:color="auto"/>
        <w:right w:val="none" w:sz="0" w:space="0" w:color="auto"/>
      </w:divBdr>
    </w:div>
    <w:div w:id="331883739">
      <w:bodyDiv w:val="1"/>
      <w:marLeft w:val="0"/>
      <w:marRight w:val="0"/>
      <w:marTop w:val="0"/>
      <w:marBottom w:val="0"/>
      <w:divBdr>
        <w:top w:val="none" w:sz="0" w:space="0" w:color="auto"/>
        <w:left w:val="none" w:sz="0" w:space="0" w:color="auto"/>
        <w:bottom w:val="none" w:sz="0" w:space="0" w:color="auto"/>
        <w:right w:val="none" w:sz="0" w:space="0" w:color="auto"/>
      </w:divBdr>
    </w:div>
    <w:div w:id="362677123">
      <w:bodyDiv w:val="1"/>
      <w:marLeft w:val="0"/>
      <w:marRight w:val="0"/>
      <w:marTop w:val="0"/>
      <w:marBottom w:val="0"/>
      <w:divBdr>
        <w:top w:val="none" w:sz="0" w:space="0" w:color="auto"/>
        <w:left w:val="none" w:sz="0" w:space="0" w:color="auto"/>
        <w:bottom w:val="none" w:sz="0" w:space="0" w:color="auto"/>
        <w:right w:val="none" w:sz="0" w:space="0" w:color="auto"/>
      </w:divBdr>
    </w:div>
    <w:div w:id="559832192">
      <w:bodyDiv w:val="1"/>
      <w:marLeft w:val="0"/>
      <w:marRight w:val="0"/>
      <w:marTop w:val="0"/>
      <w:marBottom w:val="0"/>
      <w:divBdr>
        <w:top w:val="none" w:sz="0" w:space="0" w:color="auto"/>
        <w:left w:val="none" w:sz="0" w:space="0" w:color="auto"/>
        <w:bottom w:val="none" w:sz="0" w:space="0" w:color="auto"/>
        <w:right w:val="none" w:sz="0" w:space="0" w:color="auto"/>
      </w:divBdr>
      <w:divsChild>
        <w:div w:id="575896198">
          <w:marLeft w:val="0"/>
          <w:marRight w:val="0"/>
          <w:marTop w:val="0"/>
          <w:marBottom w:val="0"/>
          <w:divBdr>
            <w:top w:val="none" w:sz="0" w:space="0" w:color="auto"/>
            <w:left w:val="none" w:sz="0" w:space="0" w:color="auto"/>
            <w:bottom w:val="none" w:sz="0" w:space="0" w:color="auto"/>
            <w:right w:val="none" w:sz="0" w:space="0" w:color="auto"/>
          </w:divBdr>
        </w:div>
        <w:div w:id="632491647">
          <w:marLeft w:val="0"/>
          <w:marRight w:val="0"/>
          <w:marTop w:val="0"/>
          <w:marBottom w:val="0"/>
          <w:divBdr>
            <w:top w:val="none" w:sz="0" w:space="0" w:color="auto"/>
            <w:left w:val="none" w:sz="0" w:space="0" w:color="auto"/>
            <w:bottom w:val="none" w:sz="0" w:space="0" w:color="auto"/>
            <w:right w:val="none" w:sz="0" w:space="0" w:color="auto"/>
          </w:divBdr>
        </w:div>
      </w:divsChild>
    </w:div>
    <w:div w:id="619844054">
      <w:bodyDiv w:val="1"/>
      <w:marLeft w:val="0"/>
      <w:marRight w:val="0"/>
      <w:marTop w:val="0"/>
      <w:marBottom w:val="0"/>
      <w:divBdr>
        <w:top w:val="none" w:sz="0" w:space="0" w:color="auto"/>
        <w:left w:val="none" w:sz="0" w:space="0" w:color="auto"/>
        <w:bottom w:val="none" w:sz="0" w:space="0" w:color="auto"/>
        <w:right w:val="none" w:sz="0" w:space="0" w:color="auto"/>
      </w:divBdr>
    </w:div>
    <w:div w:id="644703510">
      <w:bodyDiv w:val="1"/>
      <w:marLeft w:val="0"/>
      <w:marRight w:val="0"/>
      <w:marTop w:val="0"/>
      <w:marBottom w:val="0"/>
      <w:divBdr>
        <w:top w:val="none" w:sz="0" w:space="0" w:color="auto"/>
        <w:left w:val="none" w:sz="0" w:space="0" w:color="auto"/>
        <w:bottom w:val="none" w:sz="0" w:space="0" w:color="auto"/>
        <w:right w:val="none" w:sz="0" w:space="0" w:color="auto"/>
      </w:divBdr>
    </w:div>
    <w:div w:id="933703783">
      <w:bodyDiv w:val="1"/>
      <w:marLeft w:val="0"/>
      <w:marRight w:val="0"/>
      <w:marTop w:val="0"/>
      <w:marBottom w:val="0"/>
      <w:divBdr>
        <w:top w:val="none" w:sz="0" w:space="0" w:color="auto"/>
        <w:left w:val="none" w:sz="0" w:space="0" w:color="auto"/>
        <w:bottom w:val="none" w:sz="0" w:space="0" w:color="auto"/>
        <w:right w:val="none" w:sz="0" w:space="0" w:color="auto"/>
      </w:divBdr>
    </w:div>
    <w:div w:id="1028143226">
      <w:bodyDiv w:val="1"/>
      <w:marLeft w:val="0"/>
      <w:marRight w:val="0"/>
      <w:marTop w:val="0"/>
      <w:marBottom w:val="0"/>
      <w:divBdr>
        <w:top w:val="none" w:sz="0" w:space="0" w:color="auto"/>
        <w:left w:val="none" w:sz="0" w:space="0" w:color="auto"/>
        <w:bottom w:val="none" w:sz="0" w:space="0" w:color="auto"/>
        <w:right w:val="none" w:sz="0" w:space="0" w:color="auto"/>
      </w:divBdr>
    </w:div>
    <w:div w:id="1046105596">
      <w:bodyDiv w:val="1"/>
      <w:marLeft w:val="0"/>
      <w:marRight w:val="0"/>
      <w:marTop w:val="0"/>
      <w:marBottom w:val="0"/>
      <w:divBdr>
        <w:top w:val="none" w:sz="0" w:space="0" w:color="auto"/>
        <w:left w:val="none" w:sz="0" w:space="0" w:color="auto"/>
        <w:bottom w:val="none" w:sz="0" w:space="0" w:color="auto"/>
        <w:right w:val="none" w:sz="0" w:space="0" w:color="auto"/>
      </w:divBdr>
      <w:divsChild>
        <w:div w:id="1252352955">
          <w:marLeft w:val="0"/>
          <w:marRight w:val="0"/>
          <w:marTop w:val="300"/>
          <w:marBottom w:val="100"/>
          <w:divBdr>
            <w:top w:val="none" w:sz="0" w:space="0" w:color="auto"/>
            <w:left w:val="none" w:sz="0" w:space="0" w:color="auto"/>
            <w:bottom w:val="none" w:sz="0" w:space="0" w:color="auto"/>
            <w:right w:val="none" w:sz="0" w:space="0" w:color="auto"/>
          </w:divBdr>
          <w:divsChild>
            <w:div w:id="705328018">
              <w:marLeft w:val="0"/>
              <w:marRight w:val="0"/>
              <w:marTop w:val="0"/>
              <w:marBottom w:val="0"/>
              <w:divBdr>
                <w:top w:val="single" w:sz="6" w:space="0" w:color="CCCCCC"/>
                <w:left w:val="single" w:sz="6" w:space="0" w:color="CCCCCC"/>
                <w:bottom w:val="single" w:sz="6" w:space="0" w:color="CCCCCC"/>
                <w:right w:val="single" w:sz="6" w:space="0" w:color="CCCCCC"/>
              </w:divBdr>
              <w:divsChild>
                <w:div w:id="108098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51369">
          <w:marLeft w:val="0"/>
          <w:marRight w:val="0"/>
          <w:marTop w:val="300"/>
          <w:marBottom w:val="100"/>
          <w:divBdr>
            <w:top w:val="none" w:sz="0" w:space="0" w:color="auto"/>
            <w:left w:val="none" w:sz="0" w:space="0" w:color="auto"/>
            <w:bottom w:val="none" w:sz="0" w:space="0" w:color="auto"/>
            <w:right w:val="none" w:sz="0" w:space="0" w:color="auto"/>
          </w:divBdr>
          <w:divsChild>
            <w:div w:id="1215430756">
              <w:marLeft w:val="0"/>
              <w:marRight w:val="0"/>
              <w:marTop w:val="0"/>
              <w:marBottom w:val="0"/>
              <w:divBdr>
                <w:top w:val="single" w:sz="6" w:space="0" w:color="CCCCCC"/>
                <w:left w:val="single" w:sz="6" w:space="0" w:color="CCCCCC"/>
                <w:bottom w:val="single" w:sz="6" w:space="0" w:color="CCCCCC"/>
                <w:right w:val="single" w:sz="6" w:space="0" w:color="CCCCCC"/>
              </w:divBdr>
              <w:divsChild>
                <w:div w:id="82111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763131">
      <w:bodyDiv w:val="1"/>
      <w:marLeft w:val="0"/>
      <w:marRight w:val="0"/>
      <w:marTop w:val="0"/>
      <w:marBottom w:val="0"/>
      <w:divBdr>
        <w:top w:val="none" w:sz="0" w:space="0" w:color="auto"/>
        <w:left w:val="none" w:sz="0" w:space="0" w:color="auto"/>
        <w:bottom w:val="none" w:sz="0" w:space="0" w:color="auto"/>
        <w:right w:val="none" w:sz="0" w:space="0" w:color="auto"/>
      </w:divBdr>
    </w:div>
    <w:div w:id="1325088322">
      <w:bodyDiv w:val="1"/>
      <w:marLeft w:val="0"/>
      <w:marRight w:val="0"/>
      <w:marTop w:val="0"/>
      <w:marBottom w:val="0"/>
      <w:divBdr>
        <w:top w:val="none" w:sz="0" w:space="0" w:color="auto"/>
        <w:left w:val="none" w:sz="0" w:space="0" w:color="auto"/>
        <w:bottom w:val="none" w:sz="0" w:space="0" w:color="auto"/>
        <w:right w:val="none" w:sz="0" w:space="0" w:color="auto"/>
      </w:divBdr>
      <w:divsChild>
        <w:div w:id="1155300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81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031495">
      <w:bodyDiv w:val="1"/>
      <w:marLeft w:val="0"/>
      <w:marRight w:val="0"/>
      <w:marTop w:val="0"/>
      <w:marBottom w:val="0"/>
      <w:divBdr>
        <w:top w:val="none" w:sz="0" w:space="0" w:color="auto"/>
        <w:left w:val="none" w:sz="0" w:space="0" w:color="auto"/>
        <w:bottom w:val="none" w:sz="0" w:space="0" w:color="auto"/>
        <w:right w:val="none" w:sz="0" w:space="0" w:color="auto"/>
      </w:divBdr>
    </w:div>
    <w:div w:id="1371151740">
      <w:bodyDiv w:val="1"/>
      <w:marLeft w:val="0"/>
      <w:marRight w:val="0"/>
      <w:marTop w:val="0"/>
      <w:marBottom w:val="0"/>
      <w:divBdr>
        <w:top w:val="none" w:sz="0" w:space="0" w:color="auto"/>
        <w:left w:val="none" w:sz="0" w:space="0" w:color="auto"/>
        <w:bottom w:val="none" w:sz="0" w:space="0" w:color="auto"/>
        <w:right w:val="none" w:sz="0" w:space="0" w:color="auto"/>
      </w:divBdr>
    </w:div>
    <w:div w:id="1462453554">
      <w:bodyDiv w:val="1"/>
      <w:marLeft w:val="0"/>
      <w:marRight w:val="0"/>
      <w:marTop w:val="0"/>
      <w:marBottom w:val="0"/>
      <w:divBdr>
        <w:top w:val="none" w:sz="0" w:space="0" w:color="auto"/>
        <w:left w:val="none" w:sz="0" w:space="0" w:color="auto"/>
        <w:bottom w:val="none" w:sz="0" w:space="0" w:color="auto"/>
        <w:right w:val="none" w:sz="0" w:space="0" w:color="auto"/>
      </w:divBdr>
    </w:div>
    <w:div w:id="1570069194">
      <w:bodyDiv w:val="1"/>
      <w:marLeft w:val="0"/>
      <w:marRight w:val="0"/>
      <w:marTop w:val="0"/>
      <w:marBottom w:val="0"/>
      <w:divBdr>
        <w:top w:val="none" w:sz="0" w:space="0" w:color="auto"/>
        <w:left w:val="none" w:sz="0" w:space="0" w:color="auto"/>
        <w:bottom w:val="none" w:sz="0" w:space="0" w:color="auto"/>
        <w:right w:val="none" w:sz="0" w:space="0" w:color="auto"/>
      </w:divBdr>
      <w:divsChild>
        <w:div w:id="359090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87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002691">
      <w:bodyDiv w:val="1"/>
      <w:marLeft w:val="0"/>
      <w:marRight w:val="0"/>
      <w:marTop w:val="0"/>
      <w:marBottom w:val="0"/>
      <w:divBdr>
        <w:top w:val="none" w:sz="0" w:space="0" w:color="auto"/>
        <w:left w:val="none" w:sz="0" w:space="0" w:color="auto"/>
        <w:bottom w:val="none" w:sz="0" w:space="0" w:color="auto"/>
        <w:right w:val="none" w:sz="0" w:space="0" w:color="auto"/>
      </w:divBdr>
      <w:divsChild>
        <w:div w:id="1841113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15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99724">
      <w:bodyDiv w:val="1"/>
      <w:marLeft w:val="0"/>
      <w:marRight w:val="0"/>
      <w:marTop w:val="0"/>
      <w:marBottom w:val="0"/>
      <w:divBdr>
        <w:top w:val="none" w:sz="0" w:space="0" w:color="auto"/>
        <w:left w:val="none" w:sz="0" w:space="0" w:color="auto"/>
        <w:bottom w:val="none" w:sz="0" w:space="0" w:color="auto"/>
        <w:right w:val="none" w:sz="0" w:space="0" w:color="auto"/>
      </w:divBdr>
    </w:div>
    <w:div w:id="20866815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ota.org/practice/practice-essentials/evidencebased-practiceknowledge-transla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brary.sacredheart.edu/otresearch"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aota.org/Education-Careers/Accreditation/StandardsReview.aspx" TargetMode="External"/><Relationship Id="rId4" Type="http://schemas.openxmlformats.org/officeDocument/2006/relationships/webSettings" Target="webSettings.xml"/><Relationship Id="rId9" Type="http://schemas.openxmlformats.org/officeDocument/2006/relationships/hyperlink" Target="https://conjointly.com/kb/table-of-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3173</Words>
  <Characters>18091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OT609_Portfolio_syllabus_topical outline</vt:lpstr>
    </vt:vector>
  </TitlesOfParts>
  <Company>Sacred Heart University</Company>
  <LinksUpToDate>false</LinksUpToDate>
  <CharactersWithSpaces>21222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OT609_Portfolio_syllabus_topical outline</dc:title>
  <dc:subject>Occupational therapy</dc:subject>
  <dc:creator>kuhaneckh@sacredheart.edu</dc:creator>
  <cp:keywords/>
  <dc:description/>
  <cp:lastModifiedBy>Houlihan, Lindsay C.</cp:lastModifiedBy>
  <cp:revision>2</cp:revision>
  <dcterms:created xsi:type="dcterms:W3CDTF">2024-10-23T13:51:00Z</dcterms:created>
  <dcterms:modified xsi:type="dcterms:W3CDTF">2024-10-23T13:51:00Z</dcterms:modified>
</cp:coreProperties>
</file>